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64B9FC13"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1D7701">
        <w:rPr>
          <w:rFonts w:ascii="Raleway" w:hAnsi="Raleway"/>
          <w:b/>
        </w:rPr>
        <w:t>Rooted</w:t>
      </w:r>
    </w:p>
    <w:p w14:paraId="2F532B1B" w14:textId="16464A6D" w:rsidR="005F3C43" w:rsidRPr="003951FA" w:rsidRDefault="005F3C43" w:rsidP="003A5EDB">
      <w:pPr>
        <w:spacing w:line="276" w:lineRule="auto"/>
        <w:rPr>
          <w:rFonts w:ascii="Raleway" w:hAnsi="Raleway"/>
          <w:b/>
        </w:rPr>
      </w:pPr>
      <w:r w:rsidRPr="003951FA">
        <w:rPr>
          <w:rFonts w:ascii="Raleway" w:hAnsi="Raleway"/>
          <w:b/>
        </w:rPr>
        <w:t>Message:</w:t>
      </w:r>
      <w:r w:rsidR="00F42DBE" w:rsidRPr="003951FA">
        <w:rPr>
          <w:rFonts w:ascii="Raleway" w:hAnsi="Raleway"/>
          <w:b/>
        </w:rPr>
        <w:t xml:space="preserve"> </w:t>
      </w:r>
      <w:r w:rsidR="00503DB0">
        <w:rPr>
          <w:rFonts w:ascii="Raleway" w:hAnsi="Raleway"/>
          <w:b/>
        </w:rPr>
        <w:t>F</w:t>
      </w:r>
      <w:r w:rsidR="001D7701">
        <w:rPr>
          <w:rFonts w:ascii="Raleway" w:hAnsi="Raleway"/>
          <w:b/>
        </w:rPr>
        <w:t xml:space="preserve">oundation of </w:t>
      </w:r>
      <w:r w:rsidR="0063550B">
        <w:rPr>
          <w:rFonts w:ascii="Raleway" w:hAnsi="Raleway"/>
          <w:b/>
        </w:rPr>
        <w:t>O</w:t>
      </w:r>
      <w:r w:rsidR="001D7701">
        <w:rPr>
          <w:rFonts w:ascii="Raleway" w:hAnsi="Raleway"/>
          <w:b/>
        </w:rPr>
        <w:t xml:space="preserve">ur </w:t>
      </w:r>
      <w:r w:rsidR="00503DB0">
        <w:rPr>
          <w:rFonts w:ascii="Raleway" w:hAnsi="Raleway"/>
          <w:b/>
        </w:rPr>
        <w:t>F</w:t>
      </w:r>
      <w:r w:rsidR="001D7701">
        <w:rPr>
          <w:rFonts w:ascii="Raleway" w:hAnsi="Raleway"/>
          <w:b/>
        </w:rPr>
        <w:t>aith</w:t>
      </w:r>
      <w:r w:rsidR="00EF3620">
        <w:rPr>
          <w:rFonts w:ascii="Raleway" w:hAnsi="Raleway"/>
          <w:b/>
        </w:rPr>
        <w:t xml:space="preserve">      </w:t>
      </w:r>
      <w:r w:rsidR="007B4BDE">
        <w:rPr>
          <w:rFonts w:ascii="Raleway" w:hAnsi="Raleway"/>
          <w:b/>
        </w:rPr>
        <w:t xml:space="preserve">           </w:t>
      </w:r>
      <w:r w:rsidR="003A5EDB">
        <w:rPr>
          <w:rFonts w:ascii="Raleway" w:hAnsi="Raleway"/>
          <w:b/>
        </w:rPr>
        <w:t xml:space="preserve">   </w:t>
      </w:r>
      <w:r w:rsidR="007B4BDE">
        <w:rPr>
          <w:rFonts w:ascii="Raleway" w:hAnsi="Raleway"/>
          <w:b/>
        </w:rPr>
        <w:t xml:space="preserve">  </w:t>
      </w:r>
      <w:r w:rsidR="001D7701">
        <w:rPr>
          <w:rFonts w:ascii="Raleway" w:hAnsi="Raleway"/>
          <w:b/>
        </w:rPr>
        <w:t>August 2</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1324E"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4629991E" w14:textId="17DCDBEF" w:rsidR="00D9294B" w:rsidRPr="005168FF" w:rsidRDefault="00570F4D" w:rsidP="00D9294B">
      <w:pPr>
        <w:rPr>
          <w:rFonts w:ascii="Raleway" w:hAnsi="Raleway" w:cs="Arial"/>
          <w:color w:val="000000"/>
          <w:sz w:val="22"/>
          <w:szCs w:val="22"/>
        </w:rPr>
      </w:pPr>
      <w:r w:rsidRPr="005168FF">
        <w:rPr>
          <w:rFonts w:ascii="Raleway" w:hAnsi="Raleway" w:cs="Arial"/>
          <w:color w:val="000000"/>
          <w:sz w:val="22"/>
          <w:szCs w:val="22"/>
        </w:rPr>
        <w:t>Colossians</w:t>
      </w:r>
      <w:r w:rsidR="003A5EDB">
        <w:rPr>
          <w:rFonts w:ascii="Raleway" w:hAnsi="Raleway" w:cs="Arial"/>
          <w:color w:val="000000"/>
          <w:sz w:val="22"/>
          <w:szCs w:val="22"/>
        </w:rPr>
        <w:t xml:space="preserve"> 2:1-5;</w:t>
      </w:r>
      <w:r w:rsidRPr="005168FF">
        <w:rPr>
          <w:rFonts w:ascii="Raleway" w:hAnsi="Raleway" w:cs="Arial"/>
          <w:color w:val="000000"/>
          <w:sz w:val="22"/>
          <w:szCs w:val="22"/>
        </w:rPr>
        <w:t xml:space="preserve"> 2:</w:t>
      </w:r>
      <w:r w:rsidR="003A5EDB">
        <w:rPr>
          <w:rFonts w:ascii="Raleway" w:hAnsi="Raleway" w:cs="Arial"/>
          <w:color w:val="000000"/>
          <w:sz w:val="22"/>
          <w:szCs w:val="22"/>
        </w:rPr>
        <w:t>6-10</w:t>
      </w:r>
      <w:r w:rsidRPr="005168FF">
        <w:rPr>
          <w:rFonts w:ascii="Raleway" w:hAnsi="Raleway" w:cs="Arial"/>
          <w:color w:val="000000"/>
          <w:sz w:val="22"/>
          <w:szCs w:val="22"/>
        </w:rPr>
        <w:t xml:space="preserve"> </w:t>
      </w:r>
      <w:r w:rsidR="003A5EDB">
        <w:rPr>
          <w:rFonts w:ascii="Raleway" w:hAnsi="Raleway" w:cs="Arial"/>
          <w:color w:val="000000"/>
          <w:sz w:val="22"/>
          <w:szCs w:val="22"/>
        </w:rPr>
        <w:t xml:space="preserve">| </w:t>
      </w:r>
      <w:r w:rsidRPr="005168FF">
        <w:rPr>
          <w:rFonts w:ascii="Raleway" w:hAnsi="Raleway" w:cs="Arial"/>
          <w:color w:val="000000"/>
          <w:sz w:val="22"/>
          <w:szCs w:val="22"/>
        </w:rPr>
        <w:t>John 3:</w:t>
      </w:r>
      <w:r w:rsidR="00503DB0">
        <w:rPr>
          <w:rFonts w:ascii="Raleway" w:hAnsi="Raleway" w:cs="Arial"/>
          <w:color w:val="000000"/>
          <w:sz w:val="22"/>
          <w:szCs w:val="22"/>
        </w:rPr>
        <w:t>1</w:t>
      </w:r>
      <w:r w:rsidRPr="005168FF">
        <w:rPr>
          <w:rFonts w:ascii="Raleway" w:hAnsi="Raleway" w:cs="Arial"/>
          <w:color w:val="000000"/>
          <w:sz w:val="22"/>
          <w:szCs w:val="22"/>
        </w:rPr>
        <w:t>6-</w:t>
      </w:r>
      <w:r w:rsidR="00503DB0">
        <w:rPr>
          <w:rFonts w:ascii="Raleway" w:hAnsi="Raleway" w:cs="Arial"/>
          <w:color w:val="000000"/>
          <w:sz w:val="22"/>
          <w:szCs w:val="22"/>
        </w:rPr>
        <w:t>1</w:t>
      </w:r>
      <w:r w:rsidRPr="005168FF">
        <w:rPr>
          <w:rFonts w:ascii="Raleway" w:hAnsi="Raleway" w:cs="Arial"/>
          <w:color w:val="000000"/>
          <w:sz w:val="22"/>
          <w:szCs w:val="22"/>
        </w:rPr>
        <w:t>7</w:t>
      </w:r>
      <w:r w:rsidR="007725C4" w:rsidRPr="005168FF">
        <w:rPr>
          <w:rFonts w:ascii="Raleway" w:hAnsi="Raleway" w:cs="Arial"/>
          <w:color w:val="000000"/>
          <w:sz w:val="22"/>
          <w:szCs w:val="22"/>
        </w:rPr>
        <w:t xml:space="preserve"> </w:t>
      </w:r>
    </w:p>
    <w:p w14:paraId="68F1EBAB" w14:textId="77777777" w:rsidR="004E5104" w:rsidRPr="005168FF" w:rsidRDefault="004E5104" w:rsidP="00D9294B">
      <w:pPr>
        <w:rPr>
          <w:rFonts w:ascii="Raleway" w:hAnsi="Raleway" w:cs="Arial"/>
          <w:color w:val="000000"/>
        </w:rPr>
      </w:pPr>
    </w:p>
    <w:p w14:paraId="23642539" w14:textId="587949F1" w:rsidR="00330808" w:rsidRPr="00330808" w:rsidRDefault="00330808" w:rsidP="003A5EDB">
      <w:pPr>
        <w:jc w:val="both"/>
        <w:rPr>
          <w:rFonts w:ascii="Raleway" w:hAnsi="Raleway" w:cs="Arial"/>
          <w:color w:val="000000"/>
        </w:rPr>
      </w:pPr>
      <w:r w:rsidRPr="00330808">
        <w:rPr>
          <w:rFonts w:ascii="Raleway" w:hAnsi="Raleway" w:cs="Arial"/>
          <w:b/>
          <w:bCs/>
          <w:color w:val="000000"/>
        </w:rPr>
        <w:t>Colossians 2:6-7</w:t>
      </w:r>
      <w:r w:rsidRPr="00330808">
        <w:rPr>
          <w:rFonts w:ascii="Raleway" w:hAnsi="Raleway" w:cs="Arial"/>
          <w:color w:val="000000"/>
        </w:rPr>
        <w:t xml:space="preserve"> (NLT)</w:t>
      </w:r>
      <w:r w:rsidRPr="003A5EDB">
        <w:rPr>
          <w:rFonts w:ascii="Raleway" w:hAnsi="Raleway" w:cs="Arial"/>
          <w:color w:val="000000"/>
        </w:rPr>
        <w:t xml:space="preserve"> </w:t>
      </w:r>
      <w:r w:rsidR="003A5EDB">
        <w:rPr>
          <w:rFonts w:ascii="Raleway" w:hAnsi="Raleway" w:cs="Arial"/>
          <w:color w:val="000000"/>
        </w:rPr>
        <w:t xml:space="preserve"> </w:t>
      </w:r>
      <w:r w:rsidRPr="003A5EDB">
        <w:rPr>
          <w:rFonts w:ascii="Raleway" w:hAnsi="Raleway" w:cs="Arial"/>
          <w:i/>
          <w:iCs/>
          <w:color w:val="000000"/>
        </w:rPr>
        <w:t>“And now, just as you accepted Christ Jesus as your Lord, you must continue to follow him. Let your roots grow down into him, and let your lives be built on him. Then your faith will grow strong i</w:t>
      </w:r>
      <w:bookmarkStart w:id="0" w:name="_GoBack"/>
      <w:bookmarkEnd w:id="0"/>
      <w:r w:rsidRPr="003A5EDB">
        <w:rPr>
          <w:rFonts w:ascii="Raleway" w:hAnsi="Raleway" w:cs="Arial"/>
          <w:i/>
          <w:iCs/>
          <w:color w:val="000000"/>
        </w:rPr>
        <w:t>n the truth you were taught, and you will overflow with thankfulness.”</w:t>
      </w:r>
    </w:p>
    <w:p w14:paraId="7FBE9312" w14:textId="77777777" w:rsidR="002E5E42" w:rsidRPr="005168FF" w:rsidRDefault="002E5E42" w:rsidP="00D9294B">
      <w:pPr>
        <w:rPr>
          <w:rFonts w:ascii="Raleway" w:hAnsi="Raleway" w:cs="Arial"/>
          <w:color w:val="000000"/>
        </w:rPr>
      </w:pPr>
    </w:p>
    <w:p w14:paraId="2651382E" w14:textId="14E4F0CA" w:rsidR="00EF3620" w:rsidRPr="005168FF" w:rsidRDefault="00EF3620" w:rsidP="00D9294B">
      <w:pPr>
        <w:rPr>
          <w:rFonts w:ascii="Raleway" w:hAnsi="Raleway" w:cs="Arial"/>
          <w:color w:val="000000"/>
        </w:rPr>
      </w:pPr>
    </w:p>
    <w:p w14:paraId="2DF63213" w14:textId="5D8F848C" w:rsidR="00EF3620" w:rsidRPr="005168FF" w:rsidRDefault="00570F4D" w:rsidP="003A5EDB">
      <w:pPr>
        <w:spacing w:line="276" w:lineRule="auto"/>
        <w:rPr>
          <w:rFonts w:ascii="Raleway" w:hAnsi="Raleway" w:cs="Arial"/>
          <w:b/>
          <w:bCs/>
          <w:color w:val="000000"/>
        </w:rPr>
      </w:pPr>
      <w:r w:rsidRPr="005168FF">
        <w:rPr>
          <w:rFonts w:ascii="Raleway" w:hAnsi="Raleway" w:cs="Arial"/>
          <w:b/>
          <w:bCs/>
          <w:color w:val="000000"/>
        </w:rPr>
        <w:t>The foundation of our faith is</w:t>
      </w:r>
      <w:r w:rsidR="00135692">
        <w:rPr>
          <w:rFonts w:ascii="Raleway" w:hAnsi="Raleway" w:cs="Arial"/>
          <w:b/>
          <w:bCs/>
          <w:color w:val="000000"/>
        </w:rPr>
        <w:t xml:space="preserve"> accepting and following</w:t>
      </w:r>
      <w:r w:rsidRPr="005168FF">
        <w:rPr>
          <w:rFonts w:ascii="Raleway" w:hAnsi="Raleway" w:cs="Arial"/>
          <w:b/>
          <w:bCs/>
          <w:color w:val="000000"/>
        </w:rPr>
        <w:t xml:space="preserve"> </w:t>
      </w:r>
      <w:r w:rsidR="003A5EDB">
        <w:rPr>
          <w:rFonts w:ascii="Raleway" w:hAnsi="Raleway" w:cs="Arial"/>
          <w:b/>
          <w:bCs/>
          <w:color w:val="000000"/>
        </w:rPr>
        <w:br/>
      </w:r>
      <w:r w:rsidRPr="005168FF">
        <w:rPr>
          <w:rFonts w:ascii="Raleway" w:hAnsi="Raleway" w:cs="Arial"/>
          <w:b/>
          <w:bCs/>
          <w:color w:val="000000"/>
        </w:rPr>
        <w:t>the Gospel of Jesus.</w:t>
      </w:r>
    </w:p>
    <w:p w14:paraId="7FE84B87" w14:textId="0DA671B5" w:rsidR="00570F4D" w:rsidRPr="005168FF" w:rsidRDefault="00570F4D" w:rsidP="00D9294B">
      <w:pPr>
        <w:rPr>
          <w:rFonts w:ascii="Raleway" w:hAnsi="Raleway" w:cs="Arial"/>
          <w:color w:val="000000"/>
        </w:rPr>
      </w:pPr>
    </w:p>
    <w:p w14:paraId="212A715E" w14:textId="2A37C76F" w:rsidR="00570F4D" w:rsidRPr="005168FF" w:rsidRDefault="00570F4D" w:rsidP="00D9294B">
      <w:pPr>
        <w:rPr>
          <w:rFonts w:ascii="Raleway" w:hAnsi="Raleway" w:cs="Arial"/>
          <w:color w:val="000000"/>
        </w:rPr>
      </w:pPr>
    </w:p>
    <w:p w14:paraId="38EABF39" w14:textId="20B6B5A4" w:rsidR="00570F4D" w:rsidRPr="005168FF" w:rsidRDefault="00570F4D" w:rsidP="00D9294B">
      <w:pPr>
        <w:rPr>
          <w:rFonts w:ascii="Raleway" w:hAnsi="Raleway" w:cs="Arial"/>
          <w:color w:val="000000"/>
        </w:rPr>
      </w:pPr>
    </w:p>
    <w:p w14:paraId="1C631671" w14:textId="15FA31EC" w:rsidR="00570F4D" w:rsidRDefault="00570F4D" w:rsidP="00D9294B">
      <w:pPr>
        <w:rPr>
          <w:rFonts w:ascii="Raleway" w:hAnsi="Raleway" w:cs="Arial"/>
          <w:color w:val="000000"/>
        </w:rPr>
      </w:pPr>
    </w:p>
    <w:p w14:paraId="3A59EE05" w14:textId="59278E6B" w:rsidR="005168FF" w:rsidRPr="00F0546B" w:rsidRDefault="00F0546B" w:rsidP="00D9294B">
      <w:pPr>
        <w:rPr>
          <w:rFonts w:ascii="Raleway" w:hAnsi="Raleway" w:cs="Arial"/>
          <w:b/>
          <w:bCs/>
          <w:color w:val="000000"/>
        </w:rPr>
      </w:pPr>
      <w:r w:rsidRPr="003A5EDB">
        <w:rPr>
          <w:rFonts w:ascii="Raleway" w:hAnsi="Raleway" w:cs="Arial"/>
          <w:b/>
          <w:bCs/>
          <w:color w:val="000000"/>
        </w:rPr>
        <w:t xml:space="preserve">Getting our focus off of Jesus usually happens in one of </w:t>
      </w:r>
      <w:r w:rsidR="003A5EDB">
        <w:rPr>
          <w:rFonts w:ascii="Raleway" w:hAnsi="Raleway" w:cs="Arial"/>
          <w:b/>
          <w:bCs/>
          <w:color w:val="000000"/>
        </w:rPr>
        <w:br/>
      </w:r>
      <w:r w:rsidRPr="003A5EDB">
        <w:rPr>
          <w:rFonts w:ascii="Raleway" w:hAnsi="Raleway" w:cs="Arial"/>
          <w:b/>
          <w:bCs/>
          <w:color w:val="000000"/>
        </w:rPr>
        <w:t>two ways: </w:t>
      </w:r>
      <w:r w:rsidRPr="00F0546B">
        <w:rPr>
          <w:rFonts w:ascii="Raleway" w:hAnsi="Raleway" w:cs="Arial"/>
          <w:b/>
          <w:bCs/>
          <w:color w:val="000000"/>
        </w:rPr>
        <w:br/>
      </w:r>
    </w:p>
    <w:p w14:paraId="39C9A0E0" w14:textId="712FC31C" w:rsidR="00570F4D" w:rsidRPr="005168FF" w:rsidRDefault="00570F4D" w:rsidP="005168FF">
      <w:pPr>
        <w:pStyle w:val="ListParagraph"/>
        <w:numPr>
          <w:ilvl w:val="0"/>
          <w:numId w:val="31"/>
        </w:numPr>
        <w:rPr>
          <w:rFonts w:ascii="Raleway" w:hAnsi="Raleway" w:cs="Arial"/>
          <w:color w:val="000000"/>
        </w:rPr>
      </w:pPr>
      <w:r w:rsidRPr="005168FF">
        <w:rPr>
          <w:rFonts w:ascii="Raleway" w:hAnsi="Raleway" w:cs="Arial"/>
          <w:color w:val="000000"/>
        </w:rPr>
        <w:t>Truth defi</w:t>
      </w:r>
      <w:r w:rsidR="005168FF" w:rsidRPr="005168FF">
        <w:rPr>
          <w:rFonts w:ascii="Raleway" w:hAnsi="Raleway" w:cs="Arial"/>
          <w:color w:val="000000"/>
        </w:rPr>
        <w:t>ciency</w:t>
      </w:r>
    </w:p>
    <w:p w14:paraId="505D0879" w14:textId="1C1AFB2D" w:rsidR="005168FF" w:rsidRPr="005168FF" w:rsidRDefault="005168FF" w:rsidP="00D9294B">
      <w:pPr>
        <w:rPr>
          <w:rFonts w:ascii="Raleway" w:hAnsi="Raleway" w:cs="Arial"/>
          <w:color w:val="000000"/>
        </w:rPr>
      </w:pPr>
    </w:p>
    <w:p w14:paraId="5222B26E" w14:textId="117C010E" w:rsidR="005168FF" w:rsidRPr="005168FF" w:rsidRDefault="005168FF" w:rsidP="005168FF">
      <w:pPr>
        <w:pStyle w:val="ListParagraph"/>
        <w:numPr>
          <w:ilvl w:val="0"/>
          <w:numId w:val="31"/>
        </w:numPr>
        <w:rPr>
          <w:rFonts w:ascii="Raleway" w:hAnsi="Raleway" w:cs="Arial"/>
          <w:color w:val="000000"/>
        </w:rPr>
      </w:pPr>
      <w:r w:rsidRPr="005168FF">
        <w:rPr>
          <w:rFonts w:ascii="Raleway" w:hAnsi="Raleway" w:cs="Arial"/>
          <w:color w:val="000000"/>
        </w:rPr>
        <w:t>Trust deficiency</w:t>
      </w:r>
    </w:p>
    <w:p w14:paraId="5E3FE1CD" w14:textId="1B5986F9" w:rsidR="005168FF" w:rsidRDefault="005168FF" w:rsidP="00D9294B">
      <w:pPr>
        <w:rPr>
          <w:rFonts w:ascii="Raleway" w:hAnsi="Raleway" w:cs="Arial"/>
          <w:color w:val="000000"/>
        </w:rPr>
      </w:pPr>
    </w:p>
    <w:p w14:paraId="3FA668CE" w14:textId="6E0F835F" w:rsidR="005168FF" w:rsidRDefault="005168FF" w:rsidP="00D9294B">
      <w:pPr>
        <w:rPr>
          <w:rFonts w:ascii="Raleway" w:hAnsi="Raleway" w:cs="Arial"/>
          <w:color w:val="000000"/>
        </w:rPr>
      </w:pPr>
    </w:p>
    <w:p w14:paraId="642FB9DD" w14:textId="77777777" w:rsidR="005168FF" w:rsidRPr="005168FF" w:rsidRDefault="005168FF" w:rsidP="00D9294B">
      <w:pPr>
        <w:rPr>
          <w:rFonts w:ascii="Raleway" w:hAnsi="Raleway" w:cs="Arial"/>
          <w:color w:val="000000"/>
        </w:rPr>
      </w:pPr>
    </w:p>
    <w:p w14:paraId="43D61BA2" w14:textId="171E7C3F" w:rsidR="005168FF" w:rsidRPr="005168FF" w:rsidRDefault="005168FF" w:rsidP="005168FF">
      <w:pPr>
        <w:rPr>
          <w:rFonts w:ascii="Raleway" w:hAnsi="Raleway" w:cs="Arial"/>
          <w:b/>
          <w:bCs/>
        </w:rPr>
      </w:pPr>
      <w:r w:rsidRPr="005168FF">
        <w:rPr>
          <w:rFonts w:ascii="Raleway" w:hAnsi="Raleway" w:cs="Arial"/>
          <w:b/>
          <w:bCs/>
        </w:rPr>
        <w:t xml:space="preserve">What does following </w:t>
      </w:r>
      <w:r w:rsidR="00F0546B">
        <w:rPr>
          <w:rFonts w:ascii="Raleway" w:hAnsi="Raleway" w:cs="Arial"/>
          <w:b/>
          <w:bCs/>
        </w:rPr>
        <w:t>Jesus</w:t>
      </w:r>
      <w:r w:rsidRPr="005168FF">
        <w:rPr>
          <w:rFonts w:ascii="Raleway" w:hAnsi="Raleway" w:cs="Arial"/>
          <w:b/>
          <w:bCs/>
        </w:rPr>
        <w:t xml:space="preserve"> look like</w:t>
      </w:r>
      <w:r w:rsidR="00503DB0">
        <w:rPr>
          <w:rFonts w:ascii="Raleway" w:hAnsi="Raleway" w:cs="Arial"/>
          <w:b/>
          <w:bCs/>
        </w:rPr>
        <w:t>?</w:t>
      </w:r>
    </w:p>
    <w:p w14:paraId="735A3763" w14:textId="670BB657" w:rsidR="005168FF" w:rsidRPr="005168FF" w:rsidRDefault="005168FF" w:rsidP="005168FF">
      <w:pPr>
        <w:rPr>
          <w:rFonts w:ascii="Raleway" w:hAnsi="Raleway" w:cs="Arial"/>
        </w:rPr>
      </w:pPr>
    </w:p>
    <w:p w14:paraId="475F1EAB" w14:textId="64344295" w:rsidR="005168FF" w:rsidRPr="005168FF" w:rsidRDefault="005168FF" w:rsidP="005168FF">
      <w:pPr>
        <w:pStyle w:val="ListParagraph"/>
        <w:numPr>
          <w:ilvl w:val="0"/>
          <w:numId w:val="30"/>
        </w:numPr>
        <w:spacing w:line="480" w:lineRule="auto"/>
        <w:rPr>
          <w:rFonts w:ascii="Raleway" w:hAnsi="Raleway" w:cs="Arial"/>
        </w:rPr>
      </w:pPr>
      <w:r w:rsidRPr="005168FF">
        <w:rPr>
          <w:rFonts w:ascii="Raleway" w:hAnsi="Raleway" w:cs="Arial"/>
        </w:rPr>
        <w:t xml:space="preserve">Dependence </w:t>
      </w:r>
    </w:p>
    <w:p w14:paraId="43EB2CFD" w14:textId="56AA3E99" w:rsidR="005168FF" w:rsidRPr="005168FF" w:rsidRDefault="005168FF" w:rsidP="005168FF">
      <w:pPr>
        <w:pStyle w:val="ListParagraph"/>
        <w:numPr>
          <w:ilvl w:val="0"/>
          <w:numId w:val="30"/>
        </w:numPr>
        <w:spacing w:line="480" w:lineRule="auto"/>
        <w:rPr>
          <w:rFonts w:ascii="Raleway" w:hAnsi="Raleway" w:cs="Arial"/>
        </w:rPr>
      </w:pPr>
      <w:r w:rsidRPr="005168FF">
        <w:rPr>
          <w:rFonts w:ascii="Raleway" w:hAnsi="Raleway" w:cs="Arial"/>
        </w:rPr>
        <w:t>Growth</w:t>
      </w:r>
    </w:p>
    <w:p w14:paraId="5C304BEC" w14:textId="67EAD21A" w:rsidR="005168FF" w:rsidRPr="005168FF" w:rsidRDefault="005168FF" w:rsidP="005168FF">
      <w:pPr>
        <w:pStyle w:val="ListParagraph"/>
        <w:numPr>
          <w:ilvl w:val="0"/>
          <w:numId w:val="30"/>
        </w:numPr>
        <w:spacing w:line="480" w:lineRule="auto"/>
        <w:rPr>
          <w:rFonts w:ascii="Raleway" w:hAnsi="Raleway" w:cs="Arial"/>
        </w:rPr>
      </w:pPr>
      <w:r w:rsidRPr="005168FF">
        <w:rPr>
          <w:rFonts w:ascii="Raleway" w:hAnsi="Raleway" w:cs="Arial"/>
        </w:rPr>
        <w:t xml:space="preserve">Increasing </w:t>
      </w:r>
      <w:r w:rsidR="00503DB0">
        <w:rPr>
          <w:rFonts w:ascii="Raleway" w:hAnsi="Raleway" w:cs="Arial"/>
        </w:rPr>
        <w:t>S</w:t>
      </w:r>
      <w:r w:rsidRPr="005168FF">
        <w:rPr>
          <w:rFonts w:ascii="Raleway" w:hAnsi="Raleway" w:cs="Arial"/>
        </w:rPr>
        <w:t>trength</w:t>
      </w:r>
    </w:p>
    <w:p w14:paraId="4820337D" w14:textId="366B645C" w:rsidR="005168FF" w:rsidRPr="005168FF" w:rsidRDefault="005168FF" w:rsidP="005168FF">
      <w:pPr>
        <w:pStyle w:val="ListParagraph"/>
        <w:numPr>
          <w:ilvl w:val="0"/>
          <w:numId w:val="30"/>
        </w:numPr>
        <w:spacing w:line="480" w:lineRule="auto"/>
        <w:rPr>
          <w:rFonts w:ascii="Raleway" w:hAnsi="Raleway" w:cs="Arial"/>
        </w:rPr>
      </w:pPr>
      <w:r w:rsidRPr="005168FF">
        <w:rPr>
          <w:rFonts w:ascii="Raleway" w:hAnsi="Raleway" w:cs="Arial"/>
        </w:rPr>
        <w:t>Abundant Gratitude</w:t>
      </w:r>
    </w:p>
    <w:p w14:paraId="7C3366D5" w14:textId="77777777" w:rsidR="005168FF" w:rsidRDefault="005168FF" w:rsidP="00D9294B">
      <w:pPr>
        <w:rPr>
          <w:rFonts w:ascii="Arial" w:hAnsi="Arial" w:cs="Arial"/>
        </w:rPr>
      </w:pPr>
    </w:p>
    <w:p w14:paraId="0D7B2618" w14:textId="77777777" w:rsidR="00570F4D" w:rsidRDefault="00570F4D" w:rsidP="00D9294B">
      <w:pPr>
        <w:rPr>
          <w:rFonts w:ascii="Raleway" w:hAnsi="Raleway" w:cs="Arial"/>
          <w:color w:val="000000"/>
        </w:rPr>
      </w:pPr>
    </w:p>
    <w:p w14:paraId="1E34D4D0" w14:textId="09968AD1"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63550B">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0"/>
  </w:num>
  <w:num w:numId="5">
    <w:abstractNumId w:val="2"/>
  </w:num>
  <w:num w:numId="6">
    <w:abstractNumId w:val="22"/>
  </w:num>
  <w:num w:numId="7">
    <w:abstractNumId w:val="30"/>
  </w:num>
  <w:num w:numId="8">
    <w:abstractNumId w:val="5"/>
  </w:num>
  <w:num w:numId="9">
    <w:abstractNumId w:val="18"/>
  </w:num>
  <w:num w:numId="10">
    <w:abstractNumId w:val="4"/>
  </w:num>
  <w:num w:numId="11">
    <w:abstractNumId w:val="23"/>
  </w:num>
  <w:num w:numId="12">
    <w:abstractNumId w:val="25"/>
  </w:num>
  <w:num w:numId="13">
    <w:abstractNumId w:val="29"/>
  </w:num>
  <w:num w:numId="14">
    <w:abstractNumId w:val="20"/>
  </w:num>
  <w:num w:numId="15">
    <w:abstractNumId w:val="26"/>
  </w:num>
  <w:num w:numId="16">
    <w:abstractNumId w:val="1"/>
  </w:num>
  <w:num w:numId="17">
    <w:abstractNumId w:val="9"/>
  </w:num>
  <w:num w:numId="18">
    <w:abstractNumId w:val="11"/>
  </w:num>
  <w:num w:numId="19">
    <w:abstractNumId w:val="12"/>
  </w:num>
  <w:num w:numId="20">
    <w:abstractNumId w:val="24"/>
  </w:num>
  <w:num w:numId="21">
    <w:abstractNumId w:val="19"/>
  </w:num>
  <w:num w:numId="22">
    <w:abstractNumId w:val="14"/>
  </w:num>
  <w:num w:numId="23">
    <w:abstractNumId w:val="15"/>
  </w:num>
  <w:num w:numId="24">
    <w:abstractNumId w:val="28"/>
  </w:num>
  <w:num w:numId="25">
    <w:abstractNumId w:val="21"/>
  </w:num>
  <w:num w:numId="26">
    <w:abstractNumId w:val="17"/>
  </w:num>
  <w:num w:numId="27">
    <w:abstractNumId w:val="7"/>
  </w:num>
  <w:num w:numId="28">
    <w:abstractNumId w:val="3"/>
  </w:num>
  <w:num w:numId="29">
    <w:abstractNumId w:val="27"/>
  </w:num>
  <w:num w:numId="30">
    <w:abstractNumId w:val="16"/>
  </w:num>
  <w:num w:numId="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27F41"/>
    <w:rsid w:val="00131409"/>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D21F9"/>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3583"/>
    <w:rsid w:val="002C365A"/>
    <w:rsid w:val="002D663D"/>
    <w:rsid w:val="002D6810"/>
    <w:rsid w:val="002E12C9"/>
    <w:rsid w:val="002E45C4"/>
    <w:rsid w:val="002E49F4"/>
    <w:rsid w:val="002E5E42"/>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0808"/>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5EDB"/>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1080"/>
    <w:rsid w:val="004D2442"/>
    <w:rsid w:val="004D5DD2"/>
    <w:rsid w:val="004D6F3D"/>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550B"/>
    <w:rsid w:val="00636209"/>
    <w:rsid w:val="00636EAD"/>
    <w:rsid w:val="0063716E"/>
    <w:rsid w:val="00641269"/>
    <w:rsid w:val="00641E00"/>
    <w:rsid w:val="0064336E"/>
    <w:rsid w:val="006441AB"/>
    <w:rsid w:val="00651BDB"/>
    <w:rsid w:val="00652678"/>
    <w:rsid w:val="00656830"/>
    <w:rsid w:val="00665053"/>
    <w:rsid w:val="006659C3"/>
    <w:rsid w:val="00666AD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03135"/>
    <w:rsid w:val="00713536"/>
    <w:rsid w:val="00714D5B"/>
    <w:rsid w:val="00716156"/>
    <w:rsid w:val="00720A88"/>
    <w:rsid w:val="00723A41"/>
    <w:rsid w:val="00730A27"/>
    <w:rsid w:val="00737D21"/>
    <w:rsid w:val="00741409"/>
    <w:rsid w:val="0074632C"/>
    <w:rsid w:val="00750F14"/>
    <w:rsid w:val="0075103C"/>
    <w:rsid w:val="00753489"/>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A03"/>
    <w:rsid w:val="00973414"/>
    <w:rsid w:val="00975930"/>
    <w:rsid w:val="00975953"/>
    <w:rsid w:val="0097682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0D8C"/>
    <w:rsid w:val="00C9133B"/>
    <w:rsid w:val="00C95225"/>
    <w:rsid w:val="00CA4448"/>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2020-07-31T07:20:00Z</cp:lastPrinted>
  <dcterms:created xsi:type="dcterms:W3CDTF">2020-07-31T07:20:00Z</dcterms:created>
  <dcterms:modified xsi:type="dcterms:W3CDTF">2020-07-31T07:20:00Z</dcterms:modified>
</cp:coreProperties>
</file>