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E0D6C" w14:textId="69898847" w:rsidR="003E03F8" w:rsidRPr="000F07BD" w:rsidRDefault="003E03F8" w:rsidP="00E1257F">
      <w:pPr>
        <w:spacing w:beforeLines="1" w:before="2" w:afterLines="50" w:after="120"/>
        <w:rPr>
          <w:rFonts w:ascii="Raleway" w:hAnsi="Raleway"/>
          <w:sz w:val="21"/>
          <w:szCs w:val="21"/>
        </w:rPr>
      </w:pPr>
      <w:r w:rsidRPr="003E03F8">
        <w:rPr>
          <w:rFonts w:ascii="Raleway" w:hAnsi="Raleway"/>
          <w:b/>
          <w:sz w:val="22"/>
          <w:szCs w:val="22"/>
        </w:rPr>
        <w:t xml:space="preserve">Series: </w:t>
      </w:r>
      <w:r w:rsidR="00E1257F">
        <w:rPr>
          <w:rFonts w:ascii="Raleway" w:hAnsi="Raleway"/>
          <w:b/>
          <w:sz w:val="22"/>
          <w:szCs w:val="22"/>
        </w:rPr>
        <w:t>Palm Sunday</w:t>
      </w:r>
      <w:r w:rsidRPr="003E03F8">
        <w:rPr>
          <w:rFonts w:ascii="Raleway" w:hAnsi="Raleway"/>
          <w:b/>
          <w:sz w:val="22"/>
          <w:szCs w:val="22"/>
        </w:rPr>
        <w:t xml:space="preserve">            </w:t>
      </w:r>
      <w:r w:rsidR="00E1257F">
        <w:rPr>
          <w:rFonts w:ascii="Raleway" w:hAnsi="Raleway"/>
          <w:b/>
          <w:sz w:val="22"/>
          <w:szCs w:val="22"/>
        </w:rPr>
        <w:t xml:space="preserve">                                    </w:t>
      </w:r>
      <w:r w:rsidRPr="003E03F8">
        <w:rPr>
          <w:rFonts w:ascii="Raleway" w:hAnsi="Raleway"/>
          <w:b/>
          <w:sz w:val="22"/>
          <w:szCs w:val="22"/>
        </w:rPr>
        <w:t xml:space="preserve">   </w:t>
      </w:r>
      <w:r>
        <w:rPr>
          <w:rFonts w:ascii="Raleway" w:hAnsi="Raleway"/>
          <w:b/>
          <w:sz w:val="22"/>
          <w:szCs w:val="22"/>
        </w:rPr>
        <w:t xml:space="preserve">       </w:t>
      </w:r>
      <w:r w:rsidR="004511A4">
        <w:rPr>
          <w:rFonts w:ascii="Raleway" w:hAnsi="Raleway"/>
          <w:b/>
          <w:sz w:val="22"/>
          <w:szCs w:val="22"/>
        </w:rPr>
        <w:t xml:space="preserve">March </w:t>
      </w:r>
      <w:r w:rsidR="00F925C0">
        <w:rPr>
          <w:rFonts w:ascii="Raleway" w:hAnsi="Raleway"/>
          <w:b/>
          <w:sz w:val="22"/>
          <w:szCs w:val="22"/>
        </w:rPr>
        <w:t>2</w:t>
      </w:r>
      <w:r w:rsidR="00E1257F">
        <w:rPr>
          <w:rFonts w:ascii="Raleway" w:hAnsi="Raleway"/>
          <w:b/>
          <w:sz w:val="22"/>
          <w:szCs w:val="22"/>
        </w:rPr>
        <w:t>9</w:t>
      </w:r>
      <w:r w:rsidRPr="003E03F8">
        <w:rPr>
          <w:rFonts w:ascii="Raleway" w:hAnsi="Raleway"/>
          <w:b/>
          <w:sz w:val="22"/>
          <w:szCs w:val="22"/>
        </w:rPr>
        <w:t xml:space="preserve">, 2026 </w:t>
      </w:r>
      <w:r w:rsidRPr="003E03F8">
        <w:rPr>
          <w:rFonts w:ascii="Raleway" w:hAnsi="Raleway"/>
          <w:b/>
          <w:sz w:val="22"/>
          <w:szCs w:val="22"/>
        </w:rPr>
        <w:br/>
        <w:t xml:space="preserve">Message: </w:t>
      </w:r>
      <w:r w:rsidR="00E1257F">
        <w:rPr>
          <w:rFonts w:ascii="Raleway" w:hAnsi="Raleway"/>
          <w:b/>
          <w:sz w:val="22"/>
          <w:szCs w:val="22"/>
        </w:rPr>
        <w:t>There Is More To The Story</w:t>
      </w:r>
    </w:p>
    <w:p w14:paraId="1985E2D2" w14:textId="77777777" w:rsidR="003E03F8" w:rsidRPr="00D7364D" w:rsidRDefault="003E03F8" w:rsidP="003E03F8">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4BC6228" wp14:editId="7994FE71">
                <wp:simplePos x="0" y="0"/>
                <wp:positionH relativeFrom="column">
                  <wp:posOffset>1</wp:posOffset>
                </wp:positionH>
                <wp:positionV relativeFrom="paragraph">
                  <wp:posOffset>80010</wp:posOffset>
                </wp:positionV>
                <wp:extent cx="4301412" cy="0"/>
                <wp:effectExtent l="0" t="0" r="29845" b="12700"/>
                <wp:wrapNone/>
                <wp:docPr id="16" name="Straight Connector 16"/>
                <wp:cNvGraphicFramePr/>
                <a:graphic xmlns:a="http://schemas.openxmlformats.org/drawingml/2006/main">
                  <a:graphicData uri="http://schemas.microsoft.com/office/word/2010/wordprocessingShape">
                    <wps:wsp>
                      <wps:cNvCnPr/>
                      <wps:spPr>
                        <a:xfrm>
                          <a:off x="0" y="0"/>
                          <a:ext cx="4301412"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CD6CC"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pt" to="338.7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MJGEAIAAKcEAAAOAAAAZHJzL2Uyb0RvYy54bWysVMlu2zAQvRfoPxC815LldIFgOYcE6aVL&#13;&#10;0KTomeZiEeAGkrbsv+8MpchGGqRAUR9ocrb35g2p9fXRGnKQMWnvOrpc1JRIx73QbtfRn4937z5R&#13;&#10;kjJzghnvZEdPMtHrzds36yG0svG9N0JGAkVcaofQ0T7n0FZV4r20LC18kA6cykfLMhzjrhKRDVDd&#13;&#10;mqqp6w/V4KMI0XOZElhvRyfdlPpKSZ6/K5VkJqajwC2XNZZ1i2u1WbN2F1noNZ9osH9gYZl2ADqX&#13;&#10;umWZkX3Uf5SymkefvMoL7m3lldJclh6gm2X9rJuHngVZegFxUphlSv+vLP92uHH3EWQYQmpTuI/Y&#13;&#10;xVFFi//AjxyLWKdZLHnMhIPxalUvr5YNJfzJV50TQ0z5s/SW4KajRjvsg7Xs8CVlAIPQpxA0G0cG&#13;&#10;uD3Nx7ouYckbLe60Megsd0HemEgODKaYj8sSY/b2qxej7X0Nv3GWYIaJPzMD3FylgF8AgM84xJHl&#13;&#10;ugA/PPh9lvGhFwMRGjtoVohAos+/dO7LYFCRwi/utjM7JDI1wUzo2UhkhQSRHxIZw8t+RimnCwLV&#13;&#10;eRpll09GIpZxP6QiWoD+qxEcH8pZHMa5dHk1QZVoTFMg5Zw4sX4tcYrH1JHUnNz8HXXOKMje5TnZ&#13;&#10;aufjSwVwpqM6aowHPS76xu3Wi1O5p8UBr6FINr1cfG6X55J+/r5sfgMAAP//AwBQSwMEFAAGAAgA&#13;&#10;AAAhAKwoV6LeAAAACwEAAA8AAABkcnMvZG93bnJldi54bWxMj0FPwzAMhe9I+w+RJ3FjKRXqStd0&#13;&#10;mgZIcGODA8esMW0hcbom3cq/x4gDXCz5Pfn5feV6claccAidJwXXiwQEUu1NR42C15eHqxxEiJqM&#13;&#10;tp5QwRcGWFezi1IXxp9ph6d9bASHUCi0gjbGvpAy1C06HRa+R2Lv3Q9OR16HRppBnzncWZkmSSad&#13;&#10;7og/tLrHbYv15350CvL8+JzLj6c43qfB2Me3LvO3W6Uu59PdisdmBSLiFP8u4IeB+0PFxQ5+JBOE&#13;&#10;VcA0kdU0A8FutlzegDj8CrIq5X+G6hsAAP//AwBQSwECLQAUAAYACAAAACEAtoM4kv4AAADhAQAA&#13;&#10;EwAAAAAAAAAAAAAAAAAAAAAAW0NvbnRlbnRfVHlwZXNdLnhtbFBLAQItABQABgAIAAAAIQA4/SH/&#13;&#10;1gAAAJQBAAALAAAAAAAAAAAAAAAAAC8BAABfcmVscy8ucmVsc1BLAQItABQABgAIAAAAIQAGKMJG&#13;&#10;EAIAAKcEAAAOAAAAAAAAAAAAAAAAAC4CAABkcnMvZTJvRG9jLnhtbFBLAQItABQABgAIAAAAIQCs&#13;&#10;KFei3gAAAAsBAAAPAAAAAAAAAAAAAAAAAGoEAABkcnMvZG93bnJldi54bWxQSwUGAAAAAAQABADz&#13;&#10;AAAAdQUAAAAA&#13;&#10;" strokecolor="gray [1629]" strokeweight="1pt">
                <v:stroke joinstyle="miter"/>
                <v:shadow on="t" color="black" opacity="22937f" origin=",.5" offset=".63889mm,0"/>
              </v:line>
            </w:pict>
          </mc:Fallback>
        </mc:AlternateContent>
      </w:r>
    </w:p>
    <w:p w14:paraId="405B4C0F" w14:textId="7CE17F73" w:rsidR="003E03F8" w:rsidRPr="00275740" w:rsidRDefault="004C4E58" w:rsidP="003E03F8">
      <w:pPr>
        <w:rPr>
          <w:rFonts w:ascii="Raleway" w:hAnsi="Raleway" w:cs="Arial"/>
          <w:color w:val="000000"/>
          <w:sz w:val="18"/>
          <w:szCs w:val="18"/>
        </w:rPr>
      </w:pPr>
      <w:r>
        <w:rPr>
          <w:rFonts w:ascii="Raleway" w:hAnsi="Raleway" w:cs="Arial"/>
          <w:color w:val="000000"/>
          <w:sz w:val="18"/>
          <w:szCs w:val="18"/>
        </w:rPr>
        <w:t>Matthew 21:1-11  |  Zechariah 9:9, 11-12  |  Psalm 118  |  2 Corinthians 2:14-15, 17</w:t>
      </w:r>
    </w:p>
    <w:p w14:paraId="25C7627D" w14:textId="77777777" w:rsidR="0059388F" w:rsidRDefault="0059388F" w:rsidP="003E03F8">
      <w:pPr>
        <w:spacing w:line="360" w:lineRule="auto"/>
        <w:rPr>
          <w:rFonts w:ascii="Raleway" w:hAnsi="Raleway"/>
          <w:i/>
          <w:iCs/>
          <w:sz w:val="20"/>
          <w:szCs w:val="20"/>
        </w:rPr>
      </w:pPr>
    </w:p>
    <w:p w14:paraId="2EE4E66B" w14:textId="1E4005B5" w:rsidR="00324C93" w:rsidRDefault="004C4E58" w:rsidP="00324C93">
      <w:pPr>
        <w:spacing w:line="360" w:lineRule="auto"/>
        <w:rPr>
          <w:rFonts w:ascii="Raleway" w:hAnsi="Raleway"/>
          <w:sz w:val="21"/>
          <w:szCs w:val="21"/>
        </w:rPr>
      </w:pPr>
      <w:r>
        <w:rPr>
          <w:rFonts w:ascii="Raleway" w:hAnsi="Raleway"/>
          <w:sz w:val="21"/>
          <w:szCs w:val="21"/>
        </w:rPr>
        <w:t>Celebration reveals what we desire.</w:t>
      </w:r>
    </w:p>
    <w:p w14:paraId="3986C9B9" w14:textId="77777777" w:rsidR="009572BE" w:rsidRDefault="009572BE" w:rsidP="00324C93">
      <w:pPr>
        <w:spacing w:line="360" w:lineRule="auto"/>
        <w:rPr>
          <w:rFonts w:ascii="Raleway" w:hAnsi="Raleway"/>
          <w:sz w:val="21"/>
          <w:szCs w:val="21"/>
        </w:rPr>
      </w:pPr>
    </w:p>
    <w:p w14:paraId="2CDCFA8F" w14:textId="77777777" w:rsidR="004C4E58" w:rsidRDefault="004C4E58" w:rsidP="00324C93">
      <w:pPr>
        <w:spacing w:line="360" w:lineRule="auto"/>
        <w:rPr>
          <w:rFonts w:ascii="Raleway" w:hAnsi="Raleway"/>
          <w:sz w:val="21"/>
          <w:szCs w:val="21"/>
        </w:rPr>
      </w:pPr>
    </w:p>
    <w:p w14:paraId="7C50B9ED" w14:textId="77777777" w:rsidR="004C4E58" w:rsidRDefault="004C4E58" w:rsidP="009572BE">
      <w:pPr>
        <w:spacing w:line="360" w:lineRule="auto"/>
        <w:rPr>
          <w:rFonts w:ascii="Raleway" w:hAnsi="Raleway"/>
          <w:sz w:val="21"/>
          <w:szCs w:val="21"/>
        </w:rPr>
      </w:pPr>
    </w:p>
    <w:p w14:paraId="66D6F84B" w14:textId="77777777" w:rsidR="004C4E58" w:rsidRDefault="004C4E58" w:rsidP="009572BE">
      <w:pPr>
        <w:spacing w:line="360" w:lineRule="auto"/>
        <w:rPr>
          <w:rFonts w:ascii="Raleway" w:hAnsi="Raleway"/>
          <w:sz w:val="21"/>
          <w:szCs w:val="21"/>
        </w:rPr>
      </w:pPr>
    </w:p>
    <w:p w14:paraId="4EE623C4" w14:textId="3FF9A25F" w:rsidR="009572BE" w:rsidRDefault="004C4E58" w:rsidP="009572BE">
      <w:pPr>
        <w:spacing w:line="360" w:lineRule="auto"/>
        <w:rPr>
          <w:rFonts w:ascii="Raleway" w:hAnsi="Raleway"/>
          <w:sz w:val="21"/>
          <w:szCs w:val="21"/>
        </w:rPr>
      </w:pPr>
      <w:r>
        <w:rPr>
          <w:rFonts w:ascii="Raleway" w:hAnsi="Raleway"/>
          <w:sz w:val="21"/>
          <w:szCs w:val="21"/>
        </w:rPr>
        <w:t>Celebration reveals the pain we have endured.</w:t>
      </w:r>
    </w:p>
    <w:p w14:paraId="59AF31D9" w14:textId="77777777" w:rsidR="004C4E58" w:rsidRDefault="004C4E58" w:rsidP="009572BE">
      <w:pPr>
        <w:spacing w:line="360" w:lineRule="auto"/>
        <w:rPr>
          <w:rFonts w:ascii="Raleway" w:hAnsi="Raleway"/>
          <w:sz w:val="21"/>
          <w:szCs w:val="21"/>
        </w:rPr>
      </w:pPr>
    </w:p>
    <w:p w14:paraId="6EE826D3" w14:textId="77777777" w:rsidR="004C4E58" w:rsidRDefault="004C4E58" w:rsidP="009572BE">
      <w:pPr>
        <w:spacing w:line="360" w:lineRule="auto"/>
        <w:rPr>
          <w:rFonts w:ascii="Raleway" w:hAnsi="Raleway"/>
          <w:sz w:val="21"/>
          <w:szCs w:val="21"/>
        </w:rPr>
      </w:pPr>
    </w:p>
    <w:p w14:paraId="02578DF4" w14:textId="77777777" w:rsidR="004C4E58" w:rsidRDefault="004C4E58" w:rsidP="009572BE">
      <w:pPr>
        <w:spacing w:line="360" w:lineRule="auto"/>
        <w:rPr>
          <w:rFonts w:ascii="Raleway" w:hAnsi="Raleway"/>
          <w:sz w:val="21"/>
          <w:szCs w:val="21"/>
        </w:rPr>
      </w:pPr>
    </w:p>
    <w:p w14:paraId="775BEB4A" w14:textId="77777777" w:rsidR="004C4E58" w:rsidRDefault="004C4E58" w:rsidP="009572BE">
      <w:pPr>
        <w:spacing w:line="360" w:lineRule="auto"/>
        <w:rPr>
          <w:rFonts w:ascii="Raleway" w:hAnsi="Raleway"/>
          <w:sz w:val="21"/>
          <w:szCs w:val="21"/>
        </w:rPr>
      </w:pPr>
    </w:p>
    <w:p w14:paraId="48EE4633" w14:textId="73ED72D9" w:rsidR="004C4E58" w:rsidRDefault="004C4E58" w:rsidP="009572BE">
      <w:pPr>
        <w:spacing w:line="360" w:lineRule="auto"/>
        <w:rPr>
          <w:rFonts w:ascii="Raleway" w:hAnsi="Raleway"/>
          <w:sz w:val="21"/>
          <w:szCs w:val="21"/>
        </w:rPr>
      </w:pPr>
      <w:r>
        <w:rPr>
          <w:rFonts w:ascii="Raleway" w:hAnsi="Raleway"/>
          <w:sz w:val="21"/>
          <w:szCs w:val="21"/>
        </w:rPr>
        <w:t>Celebration reveals what we believe is worthy.</w:t>
      </w:r>
    </w:p>
    <w:p w14:paraId="0A086062" w14:textId="77777777" w:rsidR="004C4E58" w:rsidRDefault="004C4E58" w:rsidP="009572BE">
      <w:pPr>
        <w:spacing w:line="360" w:lineRule="auto"/>
        <w:rPr>
          <w:rFonts w:ascii="Raleway" w:hAnsi="Raleway"/>
          <w:sz w:val="21"/>
          <w:szCs w:val="21"/>
        </w:rPr>
      </w:pPr>
    </w:p>
    <w:p w14:paraId="67B5B292" w14:textId="77777777" w:rsidR="004C4E58" w:rsidRDefault="004C4E58" w:rsidP="009572BE">
      <w:pPr>
        <w:spacing w:line="360" w:lineRule="auto"/>
        <w:rPr>
          <w:rFonts w:ascii="Raleway" w:hAnsi="Raleway"/>
          <w:sz w:val="21"/>
          <w:szCs w:val="21"/>
        </w:rPr>
      </w:pPr>
    </w:p>
    <w:p w14:paraId="6AE5A9C7" w14:textId="77777777" w:rsidR="004C4E58" w:rsidRDefault="004C4E58" w:rsidP="009572BE">
      <w:pPr>
        <w:spacing w:line="360" w:lineRule="auto"/>
        <w:rPr>
          <w:rFonts w:ascii="Raleway" w:hAnsi="Raleway"/>
          <w:i/>
          <w:iCs/>
          <w:sz w:val="21"/>
          <w:szCs w:val="21"/>
        </w:rPr>
      </w:pPr>
    </w:p>
    <w:p w14:paraId="648F9BBC" w14:textId="77777777" w:rsidR="004C4E58" w:rsidRDefault="004C4E58" w:rsidP="009572BE">
      <w:pPr>
        <w:spacing w:line="360" w:lineRule="auto"/>
        <w:rPr>
          <w:rFonts w:ascii="Raleway" w:hAnsi="Raleway"/>
          <w:i/>
          <w:iCs/>
          <w:sz w:val="21"/>
          <w:szCs w:val="21"/>
        </w:rPr>
      </w:pPr>
    </w:p>
    <w:p w14:paraId="34FFBE3D" w14:textId="07AF20F2" w:rsidR="004C4E58" w:rsidRPr="004C4E58" w:rsidRDefault="004C4E58" w:rsidP="009572BE">
      <w:pPr>
        <w:spacing w:line="360" w:lineRule="auto"/>
        <w:rPr>
          <w:rFonts w:ascii="Raleway" w:hAnsi="Raleway"/>
          <w:sz w:val="21"/>
          <w:szCs w:val="21"/>
          <w:lang w:val="en"/>
        </w:rPr>
      </w:pPr>
      <w:r>
        <w:rPr>
          <w:rFonts w:ascii="Raleway" w:hAnsi="Raleway"/>
          <w:i/>
          <w:iCs/>
          <w:sz w:val="21"/>
          <w:szCs w:val="21"/>
        </w:rPr>
        <w:t xml:space="preserve">A deeper question: </w:t>
      </w:r>
      <w:r>
        <w:rPr>
          <w:rFonts w:ascii="Raleway" w:hAnsi="Raleway"/>
          <w:sz w:val="21"/>
          <w:szCs w:val="21"/>
        </w:rPr>
        <w:t>What is truly worthy of celebration?</w:t>
      </w:r>
    </w:p>
    <w:p w14:paraId="71B9755E" w14:textId="77777777" w:rsidR="009572BE" w:rsidRDefault="009572BE" w:rsidP="00324C93">
      <w:pPr>
        <w:spacing w:line="360" w:lineRule="auto"/>
        <w:rPr>
          <w:rFonts w:ascii="Raleway" w:hAnsi="Raleway"/>
          <w:sz w:val="21"/>
          <w:szCs w:val="21"/>
        </w:rPr>
      </w:pPr>
    </w:p>
    <w:p w14:paraId="02211362" w14:textId="77777777" w:rsidR="004C4E58" w:rsidRDefault="004C4E58" w:rsidP="00324C93">
      <w:pPr>
        <w:spacing w:line="360" w:lineRule="auto"/>
        <w:rPr>
          <w:rFonts w:ascii="Raleway" w:hAnsi="Raleway"/>
          <w:sz w:val="21"/>
          <w:szCs w:val="21"/>
        </w:rPr>
      </w:pPr>
    </w:p>
    <w:p w14:paraId="527AAF14" w14:textId="77777777" w:rsidR="004C4E58" w:rsidRDefault="004C4E58" w:rsidP="00324C93">
      <w:pPr>
        <w:spacing w:line="360" w:lineRule="auto"/>
        <w:rPr>
          <w:rFonts w:ascii="Raleway" w:hAnsi="Raleway"/>
          <w:sz w:val="21"/>
          <w:szCs w:val="21"/>
        </w:rPr>
      </w:pPr>
    </w:p>
    <w:p w14:paraId="33243BBD" w14:textId="77777777" w:rsidR="004C4E58" w:rsidRDefault="004C4E58" w:rsidP="00324C93">
      <w:pPr>
        <w:spacing w:line="360" w:lineRule="auto"/>
        <w:rPr>
          <w:rFonts w:ascii="Raleway" w:hAnsi="Raleway"/>
          <w:sz w:val="21"/>
          <w:szCs w:val="21"/>
        </w:rPr>
      </w:pPr>
    </w:p>
    <w:p w14:paraId="7D7C7EC3" w14:textId="77777777" w:rsidR="004C4E58" w:rsidRPr="00324C93" w:rsidRDefault="004C4E58" w:rsidP="00324C93">
      <w:pPr>
        <w:spacing w:line="360" w:lineRule="auto"/>
        <w:rPr>
          <w:rFonts w:ascii="Raleway" w:hAnsi="Raleway"/>
          <w:sz w:val="21"/>
          <w:szCs w:val="21"/>
        </w:rPr>
      </w:pPr>
    </w:p>
    <w:p w14:paraId="4491B1FB" w14:textId="77777777" w:rsidR="009572BE" w:rsidRDefault="009572BE" w:rsidP="00324C93">
      <w:pPr>
        <w:spacing w:line="360" w:lineRule="auto"/>
        <w:rPr>
          <w:rFonts w:ascii="Raleway" w:hAnsi="Raleway"/>
          <w:sz w:val="21"/>
          <w:szCs w:val="21"/>
          <w:lang w:val="en"/>
        </w:rPr>
      </w:pPr>
    </w:p>
    <w:p w14:paraId="4EBF8051" w14:textId="77777777" w:rsidR="003E03F8" w:rsidRPr="001E0221" w:rsidRDefault="003E03F8" w:rsidP="003E03F8">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23AA7BEB" w14:textId="4144CF27" w:rsidR="003E03F8" w:rsidRPr="001E0221" w:rsidRDefault="003E03F8" w:rsidP="003E03F8">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4511A4">
        <w:rPr>
          <w:rFonts w:ascii="Raleway Light" w:hAnsi="Raleway Light" w:cs="Arial"/>
          <w:sz w:val="20"/>
        </w:rPr>
        <w:t xml:space="preserve">March </w:t>
      </w:r>
      <w:r w:rsidR="00F925C0">
        <w:rPr>
          <w:rFonts w:ascii="Raleway Light" w:hAnsi="Raleway Light" w:cs="Arial"/>
          <w:sz w:val="20"/>
        </w:rPr>
        <w:t>2</w:t>
      </w:r>
      <w:r w:rsidR="00E1257F">
        <w:rPr>
          <w:rFonts w:ascii="Raleway Light" w:hAnsi="Raleway Light" w:cs="Arial"/>
          <w:sz w:val="20"/>
        </w:rPr>
        <w:t>9</w:t>
      </w:r>
      <w:r w:rsidR="00F925C0">
        <w:rPr>
          <w:rFonts w:ascii="Raleway Light" w:hAnsi="Raleway Light" w:cs="Arial"/>
          <w:sz w:val="20"/>
        </w:rPr>
        <w:t>,</w:t>
      </w:r>
      <w:r>
        <w:rPr>
          <w:rFonts w:ascii="Raleway Light" w:hAnsi="Raleway Light" w:cs="Arial"/>
          <w:sz w:val="20"/>
        </w:rPr>
        <w:t xml:space="preserve"> 2026</w:t>
      </w:r>
    </w:p>
    <w:p w14:paraId="5E60ADB4" w14:textId="77777777" w:rsidR="003E03F8" w:rsidRDefault="003E03F8" w:rsidP="003E03F8">
      <w:pPr>
        <w:rPr>
          <w:rFonts w:ascii="Raleway" w:hAnsi="Raleway" w:cs="Arial"/>
          <w:i/>
          <w:iCs/>
          <w:sz w:val="21"/>
        </w:rPr>
      </w:pPr>
    </w:p>
    <w:p w14:paraId="3DF4A93C" w14:textId="77777777" w:rsidR="003E03F8" w:rsidRPr="005716D0" w:rsidRDefault="003E03F8" w:rsidP="003E03F8">
      <w:pPr>
        <w:spacing w:line="276" w:lineRule="auto"/>
        <w:jc w:val="both"/>
        <w:rPr>
          <w:rFonts w:ascii="Raleway" w:hAnsi="Raleway" w:cs="Arial"/>
          <w:i/>
          <w:iCs/>
          <w:sz w:val="19"/>
          <w:szCs w:val="19"/>
        </w:rPr>
      </w:pPr>
      <w:r w:rsidRPr="005716D0">
        <w:rPr>
          <w:rFonts w:ascii="Raleway" w:hAnsi="Raleway" w:cs="Arial"/>
          <w:i/>
          <w:iCs/>
          <w:sz w:val="19"/>
          <w:szCs w:val="19"/>
        </w:rPr>
        <w:t>Many of our Life Groups use this insert as a discussion guide throughout the week. We encourage you to take that next step in your journey with Jesus &amp; His church by joining one today! https://rlc.pub/groups</w:t>
      </w:r>
    </w:p>
    <w:p w14:paraId="6E0D2A47" w14:textId="77777777" w:rsidR="003E03F8" w:rsidRDefault="003E03F8" w:rsidP="003E03F8">
      <w:pPr>
        <w:rPr>
          <w:rFonts w:ascii="Raleway" w:hAnsi="Raleway" w:cs="Arial"/>
          <w:sz w:val="21"/>
        </w:rPr>
      </w:pPr>
    </w:p>
    <w:p w14:paraId="0A1BCA93" w14:textId="040078C1" w:rsidR="003E03F8" w:rsidRPr="00FB0DC2" w:rsidRDefault="003E03F8" w:rsidP="00FB0DC2">
      <w:pPr>
        <w:spacing w:line="276" w:lineRule="auto"/>
        <w:jc w:val="both"/>
        <w:rPr>
          <w:rFonts w:ascii="Raleway" w:hAnsi="Raleway" w:cs="Arial"/>
          <w:sz w:val="21"/>
          <w:szCs w:val="21"/>
        </w:rPr>
      </w:pPr>
      <w:r w:rsidRPr="00FB0DC2">
        <w:rPr>
          <w:rFonts w:ascii="Raleway" w:hAnsi="Raleway" w:cs="Arial"/>
          <w:sz w:val="21"/>
          <w:szCs w:val="21"/>
        </w:rPr>
        <w:t xml:space="preserve">Looking back over what </w:t>
      </w:r>
      <w:r w:rsidR="004C4E58">
        <w:rPr>
          <w:rFonts w:ascii="Raleway" w:hAnsi="Raleway" w:cs="Arial"/>
          <w:sz w:val="21"/>
          <w:szCs w:val="21"/>
        </w:rPr>
        <w:t>Peter</w:t>
      </w:r>
      <w:r w:rsidRPr="00FB0DC2">
        <w:rPr>
          <w:rFonts w:ascii="Raleway" w:hAnsi="Raleway" w:cs="Arial"/>
          <w:sz w:val="21"/>
          <w:szCs w:val="21"/>
        </w:rPr>
        <w:t xml:space="preserve"> talked about on Sunday, was there something you’d like to share?</w:t>
      </w:r>
    </w:p>
    <w:p w14:paraId="673728B7" w14:textId="77777777" w:rsidR="003E03F8" w:rsidRDefault="003E03F8" w:rsidP="003E03F8">
      <w:pPr>
        <w:spacing w:after="120"/>
        <w:jc w:val="both"/>
        <w:rPr>
          <w:rFonts w:ascii="Raleway" w:hAnsi="Raleway"/>
          <w:sz w:val="21"/>
          <w:szCs w:val="21"/>
        </w:rPr>
      </w:pPr>
    </w:p>
    <w:p w14:paraId="5859DDF6" w14:textId="77777777" w:rsidR="001A39ED" w:rsidRPr="00FB0DC2" w:rsidRDefault="001A39ED" w:rsidP="003E03F8">
      <w:pPr>
        <w:spacing w:after="120"/>
        <w:jc w:val="both"/>
        <w:rPr>
          <w:rFonts w:ascii="Raleway" w:hAnsi="Raleway"/>
          <w:sz w:val="21"/>
          <w:szCs w:val="21"/>
        </w:rPr>
      </w:pPr>
    </w:p>
    <w:p w14:paraId="07FBC12D" w14:textId="77777777" w:rsidR="00656581" w:rsidRPr="00FB0DC2" w:rsidRDefault="00656581" w:rsidP="003E03F8">
      <w:pPr>
        <w:spacing w:after="120"/>
        <w:jc w:val="both"/>
        <w:rPr>
          <w:rFonts w:ascii="Raleway" w:hAnsi="Raleway"/>
          <w:sz w:val="21"/>
          <w:szCs w:val="21"/>
        </w:rPr>
      </w:pPr>
    </w:p>
    <w:p w14:paraId="4B5D1408" w14:textId="239DE602" w:rsidR="003E03F8" w:rsidRDefault="004C4E58" w:rsidP="003E03F8">
      <w:pPr>
        <w:spacing w:after="120"/>
        <w:jc w:val="both"/>
        <w:rPr>
          <w:rFonts w:ascii="Raleway" w:hAnsi="Raleway"/>
          <w:sz w:val="21"/>
          <w:szCs w:val="21"/>
        </w:rPr>
      </w:pPr>
      <w:r w:rsidRPr="004C4E58">
        <w:rPr>
          <w:rFonts w:ascii="Raleway" w:hAnsi="Raleway"/>
          <w:i/>
          <w:iCs/>
          <w:sz w:val="21"/>
          <w:szCs w:val="21"/>
        </w:rPr>
        <w:t>Peter asked two questions at the end of his message: “What is truly worthy of celebration? Is He worthy of your life?”</w:t>
      </w:r>
      <w:r>
        <w:rPr>
          <w:rFonts w:ascii="Raleway" w:hAnsi="Raleway"/>
          <w:sz w:val="21"/>
          <w:szCs w:val="21"/>
        </w:rPr>
        <w:t xml:space="preserve"> What is your response to these questions?</w:t>
      </w:r>
    </w:p>
    <w:p w14:paraId="6713A924" w14:textId="77777777" w:rsidR="009572BE" w:rsidRPr="005716D0" w:rsidRDefault="009572BE" w:rsidP="003E03F8">
      <w:pPr>
        <w:spacing w:after="120"/>
        <w:jc w:val="both"/>
        <w:rPr>
          <w:rFonts w:ascii="Raleway" w:hAnsi="Raleway"/>
          <w:sz w:val="21"/>
          <w:szCs w:val="21"/>
        </w:rPr>
      </w:pPr>
    </w:p>
    <w:p w14:paraId="73803579" w14:textId="77777777" w:rsidR="0036032B" w:rsidRDefault="0036032B" w:rsidP="003E03F8">
      <w:pPr>
        <w:spacing w:after="120"/>
        <w:jc w:val="both"/>
        <w:rPr>
          <w:rFonts w:ascii="Raleway" w:hAnsi="Raleway"/>
          <w:sz w:val="21"/>
          <w:szCs w:val="21"/>
        </w:rPr>
      </w:pPr>
    </w:p>
    <w:p w14:paraId="7A361E32" w14:textId="77777777" w:rsidR="001A39ED" w:rsidRPr="008A69EF" w:rsidRDefault="001A39ED" w:rsidP="003E03F8">
      <w:pPr>
        <w:spacing w:after="120"/>
        <w:jc w:val="both"/>
        <w:rPr>
          <w:rFonts w:ascii="Raleway" w:hAnsi="Raleway"/>
          <w:sz w:val="21"/>
          <w:szCs w:val="21"/>
        </w:rPr>
      </w:pPr>
    </w:p>
    <w:p w14:paraId="2AA099FD" w14:textId="744497BE" w:rsidR="003E03F8" w:rsidRPr="008A69EF" w:rsidRDefault="003E03F8" w:rsidP="003E03F8">
      <w:pPr>
        <w:spacing w:after="120" w:line="276" w:lineRule="auto"/>
        <w:rPr>
          <w:rFonts w:ascii="Raleway" w:hAnsi="Raleway"/>
          <w:b/>
          <w:bCs/>
          <w:sz w:val="21"/>
          <w:szCs w:val="21"/>
        </w:rPr>
      </w:pPr>
      <w:r w:rsidRPr="008A69EF">
        <w:rPr>
          <w:rFonts w:ascii="Raleway" w:hAnsi="Raleway"/>
          <w:b/>
          <w:bCs/>
          <w:sz w:val="21"/>
          <w:szCs w:val="21"/>
        </w:rPr>
        <w:t>Connect to God’s story</w:t>
      </w:r>
      <w:r w:rsidRPr="008A69EF">
        <w:rPr>
          <w:rFonts w:ascii="Raleway" w:hAnsi="Raleway"/>
          <w:b/>
          <w:bCs/>
          <w:sz w:val="21"/>
          <w:szCs w:val="21"/>
        </w:rPr>
        <w:br/>
      </w:r>
      <w:r w:rsidRPr="008A69EF">
        <w:rPr>
          <w:rFonts w:ascii="Raleway" w:hAnsi="Raleway"/>
          <w:i/>
          <w:iCs/>
          <w:sz w:val="21"/>
          <w:szCs w:val="21"/>
        </w:rPr>
        <w:t xml:space="preserve">Take a moment to pray and ask the Holy Spirit to lead your discussion as you read the Scriptures together. </w:t>
      </w:r>
    </w:p>
    <w:p w14:paraId="6E4039A7" w14:textId="77777777" w:rsidR="003E03F8" w:rsidRPr="008A69EF" w:rsidRDefault="003E03F8" w:rsidP="003E03F8">
      <w:pPr>
        <w:spacing w:line="276" w:lineRule="auto"/>
        <w:jc w:val="both"/>
        <w:rPr>
          <w:rFonts w:ascii="Raleway Medium" w:hAnsi="Raleway Medium"/>
          <w:sz w:val="21"/>
          <w:szCs w:val="21"/>
        </w:rPr>
      </w:pPr>
    </w:p>
    <w:p w14:paraId="30F0A518" w14:textId="0721B1DA" w:rsidR="003E03F8" w:rsidRPr="008A69EF" w:rsidRDefault="003E03F8" w:rsidP="003E03F8">
      <w:pPr>
        <w:spacing w:line="276" w:lineRule="auto"/>
        <w:jc w:val="both"/>
        <w:rPr>
          <w:rFonts w:ascii="Raleway Medium" w:hAnsi="Raleway Medium"/>
          <w:sz w:val="21"/>
          <w:szCs w:val="21"/>
        </w:rPr>
      </w:pPr>
      <w:r w:rsidRPr="008A69EF">
        <w:rPr>
          <w:rFonts w:ascii="Raleway Medium" w:hAnsi="Raleway Medium"/>
          <w:sz w:val="21"/>
          <w:szCs w:val="21"/>
        </w:rPr>
        <w:t xml:space="preserve">Read </w:t>
      </w:r>
      <w:r w:rsidR="004C4E58">
        <w:rPr>
          <w:rFonts w:ascii="Raleway Medium" w:hAnsi="Raleway Medium"/>
          <w:sz w:val="21"/>
          <w:szCs w:val="21"/>
        </w:rPr>
        <w:t>Matthew 21:1-11</w:t>
      </w:r>
      <w:r w:rsidR="00656581">
        <w:rPr>
          <w:rFonts w:ascii="Raleway Medium" w:hAnsi="Raleway Medium"/>
          <w:sz w:val="21"/>
          <w:szCs w:val="21"/>
        </w:rPr>
        <w:t>.</w:t>
      </w:r>
    </w:p>
    <w:p w14:paraId="40A87963" w14:textId="2F0C3258" w:rsidR="00F667F6" w:rsidRPr="004C4E58" w:rsidRDefault="004C4E58" w:rsidP="00F667F6">
      <w:pPr>
        <w:spacing w:line="276" w:lineRule="auto"/>
        <w:jc w:val="both"/>
        <w:rPr>
          <w:rFonts w:ascii="Raleway" w:hAnsi="Raleway"/>
          <w:sz w:val="21"/>
          <w:szCs w:val="21"/>
        </w:rPr>
      </w:pPr>
      <w:r>
        <w:rPr>
          <w:rFonts w:ascii="Raleway" w:hAnsi="Raleway"/>
          <w:sz w:val="21"/>
          <w:szCs w:val="21"/>
        </w:rPr>
        <w:t xml:space="preserve">When you consider the life and ministry of Jesus in the Gospels, why do you think people were celebrating? Why would you celebrate the Messiah? </w:t>
      </w:r>
    </w:p>
    <w:p w14:paraId="1A45A2B5" w14:textId="77777777" w:rsidR="00F667F6" w:rsidRDefault="00F667F6" w:rsidP="00F667F6">
      <w:pPr>
        <w:spacing w:line="276" w:lineRule="auto"/>
        <w:jc w:val="both"/>
        <w:rPr>
          <w:rFonts w:ascii="Raleway" w:hAnsi="Raleway"/>
          <w:sz w:val="21"/>
          <w:szCs w:val="21"/>
        </w:rPr>
      </w:pPr>
    </w:p>
    <w:p w14:paraId="43A29F30" w14:textId="77777777" w:rsidR="00F667F6" w:rsidRDefault="00F667F6" w:rsidP="00F667F6">
      <w:pPr>
        <w:spacing w:line="276" w:lineRule="auto"/>
        <w:jc w:val="both"/>
        <w:rPr>
          <w:rFonts w:ascii="Raleway" w:hAnsi="Raleway"/>
          <w:sz w:val="21"/>
          <w:szCs w:val="21"/>
        </w:rPr>
      </w:pPr>
    </w:p>
    <w:p w14:paraId="7DD466C8" w14:textId="77777777" w:rsidR="00F667F6" w:rsidRPr="00F667F6" w:rsidRDefault="00F667F6" w:rsidP="00F667F6">
      <w:pPr>
        <w:spacing w:line="276" w:lineRule="auto"/>
        <w:jc w:val="both"/>
        <w:rPr>
          <w:rFonts w:ascii="Raleway" w:hAnsi="Raleway"/>
          <w:sz w:val="21"/>
          <w:szCs w:val="21"/>
        </w:rPr>
      </w:pPr>
    </w:p>
    <w:p w14:paraId="700F12DE" w14:textId="1D518431" w:rsidR="00F667F6" w:rsidRDefault="00840A2A" w:rsidP="00F667F6">
      <w:pPr>
        <w:spacing w:line="276" w:lineRule="auto"/>
        <w:jc w:val="both"/>
        <w:rPr>
          <w:rFonts w:ascii="Raleway" w:hAnsi="Raleway"/>
          <w:sz w:val="21"/>
          <w:szCs w:val="21"/>
        </w:rPr>
      </w:pPr>
      <w:r>
        <w:rPr>
          <w:rFonts w:ascii="Raleway" w:hAnsi="Raleway"/>
          <w:sz w:val="21"/>
          <w:szCs w:val="21"/>
        </w:rPr>
        <w:t>When he rode into Jerusalem on a donkey he was treated like a victorious king. What are some things they were expecting him to do next? Were they disappointed?</w:t>
      </w:r>
    </w:p>
    <w:p w14:paraId="1B33CFEF" w14:textId="46F12662" w:rsidR="00840A2A" w:rsidRDefault="00840A2A" w:rsidP="00F667F6">
      <w:pPr>
        <w:spacing w:line="276" w:lineRule="auto"/>
        <w:jc w:val="both"/>
        <w:rPr>
          <w:rFonts w:ascii="Raleway" w:hAnsi="Raleway"/>
          <w:sz w:val="21"/>
          <w:szCs w:val="21"/>
        </w:rPr>
      </w:pPr>
      <w:r>
        <w:rPr>
          <w:rFonts w:ascii="Raleway" w:hAnsi="Raleway"/>
          <w:sz w:val="21"/>
          <w:szCs w:val="21"/>
        </w:rPr>
        <w:lastRenderedPageBreak/>
        <w:t>Many were disappointed when Jesus didn’t fulfill their expectations. Have you ever found yourself disappointed when God doesn’t meet your expectations? What do you do with disappointment?</w:t>
      </w:r>
    </w:p>
    <w:p w14:paraId="1E1EDB27" w14:textId="77777777" w:rsidR="00840A2A" w:rsidRDefault="00840A2A" w:rsidP="00F667F6">
      <w:pPr>
        <w:spacing w:line="276" w:lineRule="auto"/>
        <w:jc w:val="both"/>
        <w:rPr>
          <w:rFonts w:ascii="Raleway" w:hAnsi="Raleway"/>
          <w:sz w:val="21"/>
          <w:szCs w:val="21"/>
        </w:rPr>
      </w:pPr>
    </w:p>
    <w:p w14:paraId="6ECFEB3E" w14:textId="77777777" w:rsidR="00840A2A" w:rsidRDefault="00840A2A" w:rsidP="00F667F6">
      <w:pPr>
        <w:spacing w:line="276" w:lineRule="auto"/>
        <w:jc w:val="both"/>
        <w:rPr>
          <w:rFonts w:ascii="Raleway" w:hAnsi="Raleway"/>
          <w:sz w:val="21"/>
          <w:szCs w:val="21"/>
        </w:rPr>
      </w:pPr>
    </w:p>
    <w:p w14:paraId="180795CD" w14:textId="77777777" w:rsidR="00840A2A" w:rsidRDefault="00840A2A" w:rsidP="00F667F6">
      <w:pPr>
        <w:spacing w:line="276" w:lineRule="auto"/>
        <w:jc w:val="both"/>
        <w:rPr>
          <w:rFonts w:ascii="Raleway" w:hAnsi="Raleway"/>
          <w:sz w:val="21"/>
          <w:szCs w:val="21"/>
        </w:rPr>
      </w:pPr>
    </w:p>
    <w:p w14:paraId="39347E01" w14:textId="76F9E9CE" w:rsidR="00F667F6" w:rsidRDefault="00840A2A" w:rsidP="00F667F6">
      <w:pPr>
        <w:spacing w:line="276" w:lineRule="auto"/>
        <w:jc w:val="both"/>
        <w:rPr>
          <w:rFonts w:ascii="Raleway" w:hAnsi="Raleway"/>
          <w:sz w:val="21"/>
          <w:szCs w:val="21"/>
        </w:rPr>
      </w:pPr>
      <w:r>
        <w:rPr>
          <w:rFonts w:ascii="Raleway" w:hAnsi="Raleway"/>
          <w:sz w:val="21"/>
          <w:szCs w:val="21"/>
        </w:rPr>
        <w:t xml:space="preserve">What are some unrealistic expectations we can have of God? What can we do to keep our expectations rooted in truth? </w:t>
      </w:r>
    </w:p>
    <w:p w14:paraId="3EAE8CE2" w14:textId="77777777" w:rsidR="00840A2A" w:rsidRDefault="00840A2A" w:rsidP="00F667F6">
      <w:pPr>
        <w:spacing w:line="276" w:lineRule="auto"/>
        <w:jc w:val="both"/>
        <w:rPr>
          <w:rFonts w:ascii="Raleway" w:hAnsi="Raleway"/>
          <w:sz w:val="21"/>
          <w:szCs w:val="21"/>
        </w:rPr>
      </w:pPr>
    </w:p>
    <w:p w14:paraId="6F4BBDCB" w14:textId="77777777" w:rsidR="00840A2A" w:rsidRDefault="00840A2A" w:rsidP="00F667F6">
      <w:pPr>
        <w:spacing w:line="276" w:lineRule="auto"/>
        <w:jc w:val="both"/>
        <w:rPr>
          <w:rFonts w:ascii="Raleway" w:hAnsi="Raleway"/>
          <w:sz w:val="21"/>
          <w:szCs w:val="21"/>
        </w:rPr>
      </w:pPr>
    </w:p>
    <w:p w14:paraId="1D6787DB" w14:textId="77777777" w:rsidR="00840A2A" w:rsidRDefault="00840A2A" w:rsidP="00F667F6">
      <w:pPr>
        <w:spacing w:line="276" w:lineRule="auto"/>
        <w:jc w:val="both"/>
        <w:rPr>
          <w:rFonts w:ascii="Raleway" w:hAnsi="Raleway"/>
          <w:sz w:val="21"/>
          <w:szCs w:val="21"/>
        </w:rPr>
      </w:pPr>
    </w:p>
    <w:p w14:paraId="3B0A8956" w14:textId="27D3AD68" w:rsidR="00840A2A" w:rsidRDefault="00840A2A" w:rsidP="00F667F6">
      <w:pPr>
        <w:spacing w:line="276" w:lineRule="auto"/>
        <w:jc w:val="both"/>
        <w:rPr>
          <w:rFonts w:ascii="Raleway" w:hAnsi="Raleway"/>
          <w:sz w:val="21"/>
          <w:szCs w:val="21"/>
        </w:rPr>
      </w:pPr>
      <w:r>
        <w:rPr>
          <w:rFonts w:ascii="Raleway" w:hAnsi="Raleway"/>
          <w:sz w:val="21"/>
          <w:szCs w:val="21"/>
        </w:rPr>
        <w:t xml:space="preserve">Do you think the crowds expectations were actually too small when you consider what Jesus’ true mission? (God so loved the world, etc.) </w:t>
      </w:r>
    </w:p>
    <w:p w14:paraId="73D402EF" w14:textId="77777777" w:rsidR="005B3F9C" w:rsidRDefault="005B3F9C" w:rsidP="00F667F6">
      <w:pPr>
        <w:spacing w:line="276" w:lineRule="auto"/>
        <w:jc w:val="both"/>
        <w:rPr>
          <w:rFonts w:ascii="Raleway" w:hAnsi="Raleway"/>
          <w:sz w:val="21"/>
          <w:szCs w:val="21"/>
        </w:rPr>
      </w:pPr>
    </w:p>
    <w:p w14:paraId="4E97FE93" w14:textId="77777777" w:rsidR="004545B7" w:rsidRDefault="004545B7" w:rsidP="00F667F6">
      <w:pPr>
        <w:spacing w:line="276" w:lineRule="auto"/>
        <w:jc w:val="both"/>
        <w:rPr>
          <w:rFonts w:ascii="Raleway" w:hAnsi="Raleway"/>
          <w:sz w:val="21"/>
          <w:szCs w:val="21"/>
        </w:rPr>
      </w:pPr>
    </w:p>
    <w:p w14:paraId="2EF34666" w14:textId="77777777" w:rsidR="005B3F9C" w:rsidRDefault="005B3F9C" w:rsidP="00F667F6">
      <w:pPr>
        <w:spacing w:line="276" w:lineRule="auto"/>
        <w:jc w:val="both"/>
        <w:rPr>
          <w:rFonts w:ascii="Raleway" w:hAnsi="Raleway"/>
          <w:sz w:val="21"/>
          <w:szCs w:val="21"/>
        </w:rPr>
      </w:pPr>
    </w:p>
    <w:p w14:paraId="38704AC0" w14:textId="3951185B" w:rsidR="00840A2A" w:rsidRPr="008A69EF" w:rsidRDefault="00840A2A" w:rsidP="00840A2A">
      <w:pPr>
        <w:spacing w:line="276" w:lineRule="auto"/>
        <w:jc w:val="both"/>
        <w:rPr>
          <w:rFonts w:ascii="Raleway Medium" w:hAnsi="Raleway Medium"/>
          <w:sz w:val="21"/>
          <w:szCs w:val="21"/>
        </w:rPr>
      </w:pPr>
      <w:r w:rsidRPr="008A69EF">
        <w:rPr>
          <w:rFonts w:ascii="Raleway Medium" w:hAnsi="Raleway Medium"/>
          <w:sz w:val="21"/>
          <w:szCs w:val="21"/>
        </w:rPr>
        <w:t xml:space="preserve">Read </w:t>
      </w:r>
      <w:r>
        <w:rPr>
          <w:rFonts w:ascii="Raleway Medium" w:hAnsi="Raleway Medium"/>
          <w:sz w:val="21"/>
          <w:szCs w:val="21"/>
        </w:rPr>
        <w:t>Luke 22:14-30</w:t>
      </w:r>
      <w:r>
        <w:rPr>
          <w:rFonts w:ascii="Raleway Medium" w:hAnsi="Raleway Medium"/>
          <w:sz w:val="21"/>
          <w:szCs w:val="21"/>
        </w:rPr>
        <w:t>.</w:t>
      </w:r>
    </w:p>
    <w:p w14:paraId="2150F295" w14:textId="5CFD6D43" w:rsidR="00F667F6" w:rsidRDefault="00840A2A" w:rsidP="00F667F6">
      <w:pPr>
        <w:contextualSpacing/>
        <w:jc w:val="both"/>
        <w:rPr>
          <w:rFonts w:ascii="Raleway" w:hAnsi="Raleway"/>
          <w:sz w:val="21"/>
          <w:szCs w:val="21"/>
        </w:rPr>
      </w:pPr>
      <w:r w:rsidRPr="00840A2A">
        <w:rPr>
          <w:rFonts w:ascii="Raleway" w:hAnsi="Raleway"/>
          <w:i/>
          <w:iCs/>
          <w:sz w:val="21"/>
          <w:szCs w:val="21"/>
        </w:rPr>
        <w:t>The Last Supper was an intimate moment with Jesus and his disciples.</w:t>
      </w:r>
      <w:r>
        <w:rPr>
          <w:rFonts w:ascii="Raleway" w:hAnsi="Raleway"/>
          <w:sz w:val="21"/>
          <w:szCs w:val="21"/>
        </w:rPr>
        <w:t xml:space="preserve"> When reading the larger story, what kind of ruins these moments? Have you experienced God’s grace for you when you’ve said or done foolish things? </w:t>
      </w:r>
      <w:r w:rsidR="004545B7">
        <w:rPr>
          <w:rFonts w:ascii="Raleway" w:hAnsi="Raleway"/>
          <w:sz w:val="21"/>
          <w:szCs w:val="21"/>
        </w:rPr>
        <w:t xml:space="preserve">Take a moment and thank God for his wonderful grace in the face of our foolish behavior. </w:t>
      </w:r>
    </w:p>
    <w:p w14:paraId="46FB0788" w14:textId="77777777" w:rsidR="004545B7" w:rsidRDefault="004545B7" w:rsidP="00F667F6">
      <w:pPr>
        <w:contextualSpacing/>
        <w:jc w:val="both"/>
        <w:rPr>
          <w:rFonts w:ascii="Raleway" w:hAnsi="Raleway"/>
          <w:sz w:val="21"/>
          <w:szCs w:val="21"/>
        </w:rPr>
      </w:pPr>
    </w:p>
    <w:p w14:paraId="11AE0B14" w14:textId="77777777" w:rsidR="004545B7" w:rsidRDefault="004545B7" w:rsidP="00F667F6">
      <w:pPr>
        <w:contextualSpacing/>
        <w:jc w:val="both"/>
        <w:rPr>
          <w:rFonts w:ascii="Raleway" w:hAnsi="Raleway"/>
          <w:sz w:val="21"/>
          <w:szCs w:val="21"/>
        </w:rPr>
      </w:pPr>
    </w:p>
    <w:p w14:paraId="2BC6EC31" w14:textId="77777777" w:rsidR="004545B7" w:rsidRDefault="004545B7" w:rsidP="00F667F6">
      <w:pPr>
        <w:contextualSpacing/>
        <w:jc w:val="both"/>
        <w:rPr>
          <w:rFonts w:ascii="Raleway" w:hAnsi="Raleway"/>
          <w:sz w:val="21"/>
          <w:szCs w:val="21"/>
        </w:rPr>
      </w:pPr>
    </w:p>
    <w:p w14:paraId="3B9D72C2" w14:textId="77777777" w:rsidR="004545B7" w:rsidRDefault="004545B7" w:rsidP="00F667F6">
      <w:pPr>
        <w:contextualSpacing/>
        <w:jc w:val="both"/>
        <w:rPr>
          <w:rFonts w:ascii="Raleway" w:hAnsi="Raleway"/>
          <w:sz w:val="21"/>
          <w:szCs w:val="21"/>
        </w:rPr>
      </w:pPr>
    </w:p>
    <w:p w14:paraId="49D9CD7B" w14:textId="44D6217D" w:rsidR="004545B7" w:rsidRPr="004545B7" w:rsidRDefault="004545B7" w:rsidP="00F667F6">
      <w:pPr>
        <w:contextualSpacing/>
        <w:jc w:val="both"/>
        <w:rPr>
          <w:rFonts w:ascii="Raleway" w:hAnsi="Raleway"/>
          <w:i/>
          <w:iCs/>
          <w:sz w:val="21"/>
          <w:szCs w:val="21"/>
        </w:rPr>
      </w:pPr>
      <w:r>
        <w:rPr>
          <w:rFonts w:ascii="Raleway" w:hAnsi="Raleway"/>
          <w:sz w:val="21"/>
          <w:szCs w:val="21"/>
        </w:rPr>
        <w:t xml:space="preserve">When did you first realize what communion was really about? How did it change how you see it moving forward? What can you do to participate in remembering the Lord’s death until he comes back the way Jesus intended you to? </w:t>
      </w:r>
      <w:r>
        <w:rPr>
          <w:rFonts w:ascii="Raleway" w:hAnsi="Raleway"/>
          <w:i/>
          <w:iCs/>
          <w:sz w:val="21"/>
          <w:szCs w:val="21"/>
        </w:rPr>
        <w:t xml:space="preserve">If time permits, feel free to take communion together as a small group thanking Jesus for his body given for us and his blood confirming his new covenant. </w:t>
      </w:r>
    </w:p>
    <w:p w14:paraId="4A29BAB2" w14:textId="77777777" w:rsidR="00F667F6" w:rsidRPr="00F667F6" w:rsidRDefault="00F667F6" w:rsidP="00F667F6">
      <w:pPr>
        <w:contextualSpacing/>
        <w:jc w:val="both"/>
        <w:rPr>
          <w:rFonts w:ascii="Raleway" w:hAnsi="Raleway"/>
          <w:sz w:val="21"/>
          <w:szCs w:val="21"/>
        </w:rPr>
      </w:pPr>
    </w:p>
    <w:p w14:paraId="3976EF5C" w14:textId="77777777" w:rsidR="00F667F6" w:rsidRPr="00F667F6" w:rsidRDefault="00F667F6" w:rsidP="00F667F6">
      <w:pPr>
        <w:contextualSpacing/>
        <w:jc w:val="both"/>
        <w:rPr>
          <w:rFonts w:ascii="Raleway" w:hAnsi="Raleway"/>
          <w:sz w:val="21"/>
          <w:szCs w:val="21"/>
        </w:rPr>
      </w:pPr>
    </w:p>
    <w:p w14:paraId="36D80B33" w14:textId="4CD283DA" w:rsidR="003A3CE2" w:rsidRPr="001A39ED" w:rsidRDefault="00F667F6" w:rsidP="001A39ED">
      <w:pPr>
        <w:contextualSpacing/>
        <w:jc w:val="both"/>
        <w:rPr>
          <w:rFonts w:ascii="Raleway" w:hAnsi="Raleway"/>
          <w:i/>
          <w:iCs/>
          <w:sz w:val="21"/>
          <w:szCs w:val="21"/>
        </w:rPr>
      </w:pPr>
      <w:r w:rsidRPr="001A39ED">
        <w:rPr>
          <w:rFonts w:ascii="Raleway" w:hAnsi="Raleway"/>
          <w:i/>
          <w:iCs/>
          <w:sz w:val="21"/>
          <w:szCs w:val="21"/>
        </w:rPr>
        <w:t xml:space="preserve">As you </w:t>
      </w:r>
      <w:r w:rsidR="004545B7">
        <w:rPr>
          <w:rFonts w:ascii="Raleway" w:hAnsi="Raleway"/>
          <w:i/>
          <w:iCs/>
          <w:sz w:val="21"/>
          <w:szCs w:val="21"/>
        </w:rPr>
        <w:t>close in prayer for each other</w:t>
      </w:r>
      <w:r w:rsidR="001A39ED">
        <w:rPr>
          <w:rFonts w:ascii="Raleway" w:hAnsi="Raleway"/>
          <w:i/>
          <w:iCs/>
          <w:sz w:val="21"/>
          <w:szCs w:val="21"/>
        </w:rPr>
        <w:t>,</w:t>
      </w:r>
      <w:r w:rsidRPr="001A39ED">
        <w:rPr>
          <w:rFonts w:ascii="Raleway" w:hAnsi="Raleway"/>
          <w:i/>
          <w:iCs/>
          <w:sz w:val="21"/>
          <w:szCs w:val="21"/>
        </w:rPr>
        <w:t xml:space="preserve"> </w:t>
      </w:r>
      <w:r w:rsidR="001A39ED">
        <w:rPr>
          <w:rFonts w:ascii="Raleway" w:hAnsi="Raleway"/>
          <w:i/>
          <w:iCs/>
          <w:sz w:val="21"/>
          <w:szCs w:val="21"/>
        </w:rPr>
        <w:t>share with the group</w:t>
      </w:r>
      <w:r w:rsidRPr="001A39ED">
        <w:rPr>
          <w:rFonts w:ascii="Raleway" w:hAnsi="Raleway"/>
          <w:i/>
          <w:iCs/>
          <w:sz w:val="21"/>
          <w:szCs w:val="21"/>
        </w:rPr>
        <w:t xml:space="preserve"> the</w:t>
      </w:r>
      <w:r w:rsidR="001A39ED">
        <w:rPr>
          <w:rFonts w:ascii="Raleway" w:hAnsi="Raleway"/>
          <w:i/>
          <w:iCs/>
          <w:sz w:val="21"/>
          <w:szCs w:val="21"/>
        </w:rPr>
        <w:t xml:space="preserve"> </w:t>
      </w:r>
      <w:r w:rsidRPr="001A39ED">
        <w:rPr>
          <w:rFonts w:ascii="Raleway" w:hAnsi="Raleway"/>
          <w:i/>
          <w:iCs/>
          <w:sz w:val="21"/>
          <w:szCs w:val="21"/>
        </w:rPr>
        <w:t>one person you are praying for to invite to Easter on April 5</w:t>
      </w:r>
      <w:r w:rsidRPr="001A39ED">
        <w:rPr>
          <w:rFonts w:ascii="Raleway" w:hAnsi="Raleway"/>
          <w:i/>
          <w:iCs/>
          <w:sz w:val="21"/>
          <w:szCs w:val="21"/>
          <w:vertAlign w:val="superscript"/>
        </w:rPr>
        <w:t>th</w:t>
      </w:r>
      <w:r w:rsidR="004545B7">
        <w:rPr>
          <w:rFonts w:ascii="Raleway" w:hAnsi="Raleway"/>
          <w:i/>
          <w:iCs/>
          <w:sz w:val="21"/>
          <w:szCs w:val="21"/>
        </w:rPr>
        <w:t xml:space="preserve"> and pray for them. </w:t>
      </w:r>
      <w:r w:rsidR="001A39ED">
        <w:rPr>
          <w:rFonts w:ascii="Raleway" w:hAnsi="Raleway"/>
          <w:i/>
          <w:iCs/>
          <w:sz w:val="21"/>
          <w:szCs w:val="21"/>
        </w:rPr>
        <w:t xml:space="preserve"> </w:t>
      </w:r>
    </w:p>
    <w:p w14:paraId="1FCA8381" w14:textId="15C10E81" w:rsidR="002903FF" w:rsidRPr="002213B8" w:rsidRDefault="002903FF" w:rsidP="00F667F6">
      <w:pPr>
        <w:contextualSpacing/>
        <w:jc w:val="center"/>
        <w:rPr>
          <w:rFonts w:ascii="Raleway" w:hAnsi="Raleway" w:cs="Arial"/>
          <w:b/>
          <w:sz w:val="28"/>
        </w:rPr>
      </w:pPr>
      <w:r w:rsidRPr="002213B8">
        <w:rPr>
          <w:rFonts w:ascii="Raleway" w:hAnsi="Raleway"/>
          <w:b/>
          <w:bCs/>
          <w:sz w:val="28"/>
        </w:rPr>
        <w:t>THE PURPOSE OF LIFE GROUPS</w:t>
      </w:r>
    </w:p>
    <w:p w14:paraId="3723BC69" w14:textId="77777777" w:rsidR="002903FF" w:rsidRPr="00146ACC" w:rsidRDefault="002903FF" w:rsidP="002903FF">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70FFEC19" w14:textId="77777777" w:rsidR="002903FF" w:rsidRPr="00146ACC" w:rsidRDefault="002903FF" w:rsidP="002903FF">
      <w:pPr>
        <w:spacing w:beforeLines="1" w:before="2" w:afterLines="1" w:after="2"/>
        <w:jc w:val="both"/>
        <w:rPr>
          <w:rFonts w:ascii="Raleway" w:hAnsi="Raleway"/>
          <w:i/>
          <w:sz w:val="21"/>
          <w:szCs w:val="21"/>
        </w:rPr>
      </w:pPr>
    </w:p>
    <w:p w14:paraId="251160C3"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26B9DF0D" w14:textId="77777777" w:rsidR="002903FF" w:rsidRPr="003A140E" w:rsidRDefault="002903FF" w:rsidP="002903FF">
      <w:pPr>
        <w:spacing w:beforeLines="1" w:before="2" w:afterLines="1" w:after="2"/>
        <w:rPr>
          <w:rFonts w:ascii="Helvetica" w:hAnsi="Helvetica"/>
          <w:b/>
          <w:bCs/>
        </w:rPr>
      </w:pPr>
    </w:p>
    <w:p w14:paraId="43AEB0C4"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SHARE </w:t>
      </w:r>
    </w:p>
    <w:p w14:paraId="1FC02E24"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2AB6D3E0" w14:textId="77777777" w:rsidR="002903FF" w:rsidRPr="002213B8" w:rsidRDefault="002903FF" w:rsidP="002903FF">
      <w:pPr>
        <w:spacing w:beforeLines="1" w:before="2" w:afterLines="1" w:after="2"/>
        <w:rPr>
          <w:rFonts w:ascii="Raleway" w:hAnsi="Raleway"/>
          <w:b/>
          <w:bCs/>
        </w:rPr>
      </w:pPr>
    </w:p>
    <w:p w14:paraId="42EB0613"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STUDY </w:t>
      </w:r>
    </w:p>
    <w:p w14:paraId="4D54EE9A" w14:textId="77777777" w:rsidR="002903FF" w:rsidRPr="00146ACC" w:rsidRDefault="002903FF" w:rsidP="002903FF">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4E5272C5" w14:textId="77777777" w:rsidR="002903FF" w:rsidRPr="002213B8" w:rsidRDefault="002903FF" w:rsidP="002903FF">
      <w:pPr>
        <w:spacing w:beforeLines="1" w:before="2" w:afterLines="1" w:after="2"/>
        <w:rPr>
          <w:rFonts w:ascii="Raleway" w:hAnsi="Raleway"/>
          <w:b/>
          <w:bCs/>
        </w:rPr>
      </w:pPr>
    </w:p>
    <w:p w14:paraId="4C09CDD3"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SUPPORT </w:t>
      </w:r>
    </w:p>
    <w:p w14:paraId="2F2A04D3" w14:textId="77777777" w:rsidR="002903FF" w:rsidRPr="00146ACC" w:rsidRDefault="002903FF" w:rsidP="002903FF">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7A07DF13" w14:textId="77777777" w:rsidR="002903FF" w:rsidRPr="002213B8" w:rsidRDefault="002903FF" w:rsidP="002903FF">
      <w:pPr>
        <w:spacing w:beforeLines="1" w:before="2" w:afterLines="1" w:after="2"/>
        <w:rPr>
          <w:rFonts w:ascii="Raleway" w:hAnsi="Raleway"/>
          <w:b/>
          <w:bCs/>
        </w:rPr>
      </w:pPr>
    </w:p>
    <w:p w14:paraId="1B05E699"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SERVE </w:t>
      </w:r>
    </w:p>
    <w:p w14:paraId="4C6C3773"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6E9815A2" w14:textId="77777777" w:rsidR="002903FF" w:rsidRPr="002213B8" w:rsidRDefault="002903FF" w:rsidP="002903FF">
      <w:pPr>
        <w:spacing w:beforeLines="1" w:before="2" w:afterLines="1" w:after="2"/>
        <w:jc w:val="both"/>
        <w:rPr>
          <w:rFonts w:ascii="Raleway" w:hAnsi="Raleway"/>
          <w:sz w:val="22"/>
          <w:szCs w:val="22"/>
        </w:rPr>
      </w:pPr>
    </w:p>
    <w:p w14:paraId="71F003B1" w14:textId="5C036EDD" w:rsidR="002903FF" w:rsidRPr="002903FF" w:rsidRDefault="002903FF" w:rsidP="002903FF">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Pr>
          <w:rFonts w:ascii="Raleway" w:hAnsi="Raleway"/>
          <w:sz w:val="21"/>
          <w:szCs w:val="21"/>
        </w:rPr>
        <w:t xml:space="preserve"> as He conforms you to the image of His Son</w:t>
      </w:r>
      <w:r w:rsidRPr="00146ACC">
        <w:rPr>
          <w:rFonts w:ascii="Raleway" w:hAnsi="Raleway"/>
          <w:sz w:val="21"/>
          <w:szCs w:val="21"/>
        </w:rPr>
        <w:t xml:space="preserve">! </w:t>
      </w:r>
      <w:r>
        <w:rPr>
          <w:rFonts w:ascii="Raleway" w:hAnsi="Raleway"/>
          <w:sz w:val="21"/>
          <w:szCs w:val="21"/>
        </w:rPr>
        <w:t>(Romans 8:28-30)</w:t>
      </w:r>
    </w:p>
    <w:sectPr w:rsidR="002903FF" w:rsidRPr="002903FF" w:rsidSect="00717370">
      <w:pgSz w:w="15840" w:h="12240" w:orient="landscape"/>
      <w:pgMar w:top="720" w:right="720" w:bottom="1899"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172E5" w14:textId="77777777" w:rsidR="00D05F74" w:rsidRDefault="00D05F74" w:rsidP="003E03F8">
      <w:r>
        <w:separator/>
      </w:r>
    </w:p>
  </w:endnote>
  <w:endnote w:type="continuationSeparator" w:id="0">
    <w:p w14:paraId="5DC26D06" w14:textId="77777777" w:rsidR="00D05F74" w:rsidRDefault="00D05F74" w:rsidP="003E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aleway">
    <w:panose1 w:val="020B0503030101060003"/>
    <w:charset w:val="4D"/>
    <w:family w:val="swiss"/>
    <w:pitch w:val="variable"/>
    <w:sig w:usb0="A00002FF" w:usb1="5000205B" w:usb2="00000000" w:usb3="00000000" w:csb0="00000097" w:csb1="00000000"/>
  </w:font>
  <w:font w:name="Arial">
    <w:panose1 w:val="020B0604020202020204"/>
    <w:charset w:val="00"/>
    <w:family w:val="swiss"/>
    <w:pitch w:val="variable"/>
    <w:sig w:usb0="E0002AFF" w:usb1="C0007843" w:usb2="00000009" w:usb3="00000000" w:csb0="000001FF"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Raleway Medium">
    <w:panose1 w:val="020B0603030101060003"/>
    <w:charset w:val="4D"/>
    <w:family w:val="swiss"/>
    <w:pitch w:val="variable"/>
    <w:sig w:usb0="A00002FF" w:usb1="5000205B" w:usb2="00000000" w:usb3="00000000" w:csb0="00000097"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0F88B" w14:textId="77777777" w:rsidR="00D05F74" w:rsidRDefault="00D05F74" w:rsidP="003E03F8">
      <w:r>
        <w:separator/>
      </w:r>
    </w:p>
  </w:footnote>
  <w:footnote w:type="continuationSeparator" w:id="0">
    <w:p w14:paraId="5CC27115" w14:textId="77777777" w:rsidR="00D05F74" w:rsidRDefault="00D05F74" w:rsidP="003E0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531B1"/>
    <w:multiLevelType w:val="hybridMultilevel"/>
    <w:tmpl w:val="0D4C6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A13F3"/>
    <w:multiLevelType w:val="hybridMultilevel"/>
    <w:tmpl w:val="0AA2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F2900"/>
    <w:multiLevelType w:val="hybridMultilevel"/>
    <w:tmpl w:val="5FB2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A2C41"/>
    <w:multiLevelType w:val="hybridMultilevel"/>
    <w:tmpl w:val="FB2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45CAF"/>
    <w:multiLevelType w:val="hybridMultilevel"/>
    <w:tmpl w:val="C520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D3263"/>
    <w:multiLevelType w:val="hybridMultilevel"/>
    <w:tmpl w:val="6666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A3CF1"/>
    <w:multiLevelType w:val="hybridMultilevel"/>
    <w:tmpl w:val="A18A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95B5B"/>
    <w:multiLevelType w:val="hybridMultilevel"/>
    <w:tmpl w:val="D58A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24757"/>
    <w:multiLevelType w:val="hybridMultilevel"/>
    <w:tmpl w:val="36DE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182844">
    <w:abstractNumId w:val="5"/>
  </w:num>
  <w:num w:numId="2" w16cid:durableId="1691952649">
    <w:abstractNumId w:val="8"/>
  </w:num>
  <w:num w:numId="3" w16cid:durableId="557596036">
    <w:abstractNumId w:val="2"/>
  </w:num>
  <w:num w:numId="4" w16cid:durableId="891380116">
    <w:abstractNumId w:val="3"/>
  </w:num>
  <w:num w:numId="5" w16cid:durableId="1850023454">
    <w:abstractNumId w:val="1"/>
  </w:num>
  <w:num w:numId="6" w16cid:durableId="1071581679">
    <w:abstractNumId w:val="7"/>
  </w:num>
  <w:num w:numId="7" w16cid:durableId="1264459112">
    <w:abstractNumId w:val="4"/>
  </w:num>
  <w:num w:numId="8" w16cid:durableId="1579091868">
    <w:abstractNumId w:val="0"/>
  </w:num>
  <w:num w:numId="9" w16cid:durableId="2003388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F8"/>
    <w:rsid w:val="00025C16"/>
    <w:rsid w:val="000A322F"/>
    <w:rsid w:val="000E0E0D"/>
    <w:rsid w:val="000F07BD"/>
    <w:rsid w:val="00183288"/>
    <w:rsid w:val="00197961"/>
    <w:rsid w:val="001A39ED"/>
    <w:rsid w:val="00233847"/>
    <w:rsid w:val="00244FAA"/>
    <w:rsid w:val="0026041C"/>
    <w:rsid w:val="0026453A"/>
    <w:rsid w:val="002903FF"/>
    <w:rsid w:val="0031137E"/>
    <w:rsid w:val="00324C93"/>
    <w:rsid w:val="0036032B"/>
    <w:rsid w:val="003A3CE2"/>
    <w:rsid w:val="003E03F8"/>
    <w:rsid w:val="00423052"/>
    <w:rsid w:val="004270C7"/>
    <w:rsid w:val="004511A4"/>
    <w:rsid w:val="004545B7"/>
    <w:rsid w:val="004B5E26"/>
    <w:rsid w:val="004C4E58"/>
    <w:rsid w:val="00501439"/>
    <w:rsid w:val="0050472C"/>
    <w:rsid w:val="005716D0"/>
    <w:rsid w:val="00587C79"/>
    <w:rsid w:val="0059388F"/>
    <w:rsid w:val="005B3F9C"/>
    <w:rsid w:val="00656581"/>
    <w:rsid w:val="00717370"/>
    <w:rsid w:val="00812428"/>
    <w:rsid w:val="00820EE4"/>
    <w:rsid w:val="00840A2A"/>
    <w:rsid w:val="00877318"/>
    <w:rsid w:val="008A1D95"/>
    <w:rsid w:val="008A479D"/>
    <w:rsid w:val="008A69EF"/>
    <w:rsid w:val="00911B12"/>
    <w:rsid w:val="00920631"/>
    <w:rsid w:val="009572BE"/>
    <w:rsid w:val="009805EB"/>
    <w:rsid w:val="009C48BF"/>
    <w:rsid w:val="00A157A4"/>
    <w:rsid w:val="00A409B0"/>
    <w:rsid w:val="00A62CB0"/>
    <w:rsid w:val="00A838AB"/>
    <w:rsid w:val="00B41C3F"/>
    <w:rsid w:val="00B97F0A"/>
    <w:rsid w:val="00C63FBB"/>
    <w:rsid w:val="00C9623D"/>
    <w:rsid w:val="00D05F74"/>
    <w:rsid w:val="00DA31A9"/>
    <w:rsid w:val="00E1257F"/>
    <w:rsid w:val="00E238EE"/>
    <w:rsid w:val="00E345F7"/>
    <w:rsid w:val="00EB7A4C"/>
    <w:rsid w:val="00ED40CE"/>
    <w:rsid w:val="00F667F6"/>
    <w:rsid w:val="00F925C0"/>
    <w:rsid w:val="00FB0DC2"/>
    <w:rsid w:val="00FF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CCE0"/>
  <w15:chartTrackingRefBased/>
  <w15:docId w15:val="{3A10DD7B-650D-664C-9959-E8465173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8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0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3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3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3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3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3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3F8"/>
    <w:rPr>
      <w:rFonts w:eastAsiaTheme="majorEastAsia" w:cstheme="majorBidi"/>
      <w:color w:val="272727" w:themeColor="text1" w:themeTint="D8"/>
    </w:rPr>
  </w:style>
  <w:style w:type="paragraph" w:styleId="Title">
    <w:name w:val="Title"/>
    <w:basedOn w:val="Normal"/>
    <w:next w:val="Normal"/>
    <w:link w:val="TitleChar"/>
    <w:uiPriority w:val="10"/>
    <w:qFormat/>
    <w:rsid w:val="003E03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3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3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03F8"/>
    <w:rPr>
      <w:i/>
      <w:iCs/>
      <w:color w:val="404040" w:themeColor="text1" w:themeTint="BF"/>
    </w:rPr>
  </w:style>
  <w:style w:type="paragraph" w:styleId="ListParagraph">
    <w:name w:val="List Paragraph"/>
    <w:basedOn w:val="Normal"/>
    <w:uiPriority w:val="34"/>
    <w:qFormat/>
    <w:rsid w:val="003E03F8"/>
    <w:pPr>
      <w:ind w:left="720"/>
      <w:contextualSpacing/>
    </w:pPr>
  </w:style>
  <w:style w:type="character" w:styleId="IntenseEmphasis">
    <w:name w:val="Intense Emphasis"/>
    <w:basedOn w:val="DefaultParagraphFont"/>
    <w:uiPriority w:val="21"/>
    <w:qFormat/>
    <w:rsid w:val="003E03F8"/>
    <w:rPr>
      <w:i/>
      <w:iCs/>
      <w:color w:val="0F4761" w:themeColor="accent1" w:themeShade="BF"/>
    </w:rPr>
  </w:style>
  <w:style w:type="paragraph" w:styleId="IntenseQuote">
    <w:name w:val="Intense Quote"/>
    <w:basedOn w:val="Normal"/>
    <w:next w:val="Normal"/>
    <w:link w:val="IntenseQuoteChar"/>
    <w:uiPriority w:val="30"/>
    <w:qFormat/>
    <w:rsid w:val="003E0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3F8"/>
    <w:rPr>
      <w:i/>
      <w:iCs/>
      <w:color w:val="0F4761" w:themeColor="accent1" w:themeShade="BF"/>
    </w:rPr>
  </w:style>
  <w:style w:type="character" w:styleId="IntenseReference">
    <w:name w:val="Intense Reference"/>
    <w:basedOn w:val="DefaultParagraphFont"/>
    <w:uiPriority w:val="32"/>
    <w:qFormat/>
    <w:rsid w:val="003E03F8"/>
    <w:rPr>
      <w:b/>
      <w:bCs/>
      <w:smallCaps/>
      <w:color w:val="0F4761" w:themeColor="accent1" w:themeShade="BF"/>
      <w:spacing w:val="5"/>
    </w:rPr>
  </w:style>
  <w:style w:type="paragraph" w:styleId="Header">
    <w:name w:val="header"/>
    <w:basedOn w:val="Normal"/>
    <w:link w:val="HeaderChar"/>
    <w:uiPriority w:val="99"/>
    <w:unhideWhenUsed/>
    <w:rsid w:val="003E03F8"/>
    <w:pPr>
      <w:tabs>
        <w:tab w:val="center" w:pos="4680"/>
        <w:tab w:val="right" w:pos="9360"/>
      </w:tabs>
    </w:pPr>
  </w:style>
  <w:style w:type="character" w:customStyle="1" w:styleId="HeaderChar">
    <w:name w:val="Header Char"/>
    <w:basedOn w:val="DefaultParagraphFont"/>
    <w:link w:val="Header"/>
    <w:uiPriority w:val="99"/>
    <w:rsid w:val="003E03F8"/>
  </w:style>
  <w:style w:type="paragraph" w:styleId="Footer">
    <w:name w:val="footer"/>
    <w:basedOn w:val="Normal"/>
    <w:link w:val="FooterChar"/>
    <w:uiPriority w:val="99"/>
    <w:unhideWhenUsed/>
    <w:rsid w:val="003E03F8"/>
    <w:pPr>
      <w:tabs>
        <w:tab w:val="center" w:pos="4680"/>
        <w:tab w:val="right" w:pos="9360"/>
      </w:tabs>
    </w:pPr>
  </w:style>
  <w:style w:type="character" w:customStyle="1" w:styleId="FooterChar">
    <w:name w:val="Footer Char"/>
    <w:basedOn w:val="DefaultParagraphFont"/>
    <w:link w:val="Footer"/>
    <w:uiPriority w:val="99"/>
    <w:rsid w:val="003E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Guisinger</dc:creator>
  <cp:keywords/>
  <dc:description/>
  <cp:lastModifiedBy>Ric Guisinger</cp:lastModifiedBy>
  <cp:revision>7</cp:revision>
  <cp:lastPrinted>2026-02-15T19:52:00Z</cp:lastPrinted>
  <dcterms:created xsi:type="dcterms:W3CDTF">2026-03-08T15:16:00Z</dcterms:created>
  <dcterms:modified xsi:type="dcterms:W3CDTF">2026-03-29T15:14:00Z</dcterms:modified>
</cp:coreProperties>
</file>